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C57E" w14:textId="77352130" w:rsidR="00B25250" w:rsidRPr="00B216E1" w:rsidRDefault="00B25250" w:rsidP="00B2525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B216E1">
        <w:rPr>
          <w:rFonts w:ascii="Arial" w:hAnsi="Arial" w:cs="Arial"/>
          <w:sz w:val="24"/>
          <w:szCs w:val="24"/>
          <w:lang w:val="de-DE"/>
        </w:rPr>
        <w:t>3GPP TSG RAN WG1 #</w:t>
      </w:r>
      <w:r w:rsidR="008977E2" w:rsidRPr="00B216E1">
        <w:rPr>
          <w:rFonts w:ascii="Arial" w:hAnsi="Arial" w:cs="Arial"/>
          <w:sz w:val="24"/>
          <w:szCs w:val="24"/>
          <w:lang w:val="de-DE"/>
        </w:rPr>
        <w:t>11</w:t>
      </w:r>
      <w:r w:rsidR="00705915">
        <w:rPr>
          <w:rFonts w:ascii="Arial" w:hAnsi="Arial" w:cs="Arial"/>
          <w:sz w:val="24"/>
          <w:szCs w:val="24"/>
          <w:lang w:val="de-DE"/>
        </w:rPr>
        <w:t>9</w:t>
      </w:r>
      <w:r w:rsidRPr="00B216E1">
        <w:rPr>
          <w:rFonts w:ascii="Arial" w:hAnsi="Arial" w:cs="Arial"/>
          <w:sz w:val="24"/>
          <w:szCs w:val="24"/>
          <w:lang w:val="de-DE"/>
        </w:rPr>
        <w:tab/>
      </w:r>
      <w:r w:rsidR="00D63D2E" w:rsidRPr="00D63D2E">
        <w:rPr>
          <w:rFonts w:ascii="Arial" w:hAnsi="Arial" w:cs="Arial"/>
          <w:sz w:val="24"/>
          <w:szCs w:val="24"/>
          <w:lang w:val="de-DE"/>
        </w:rPr>
        <w:t>R1-2410252</w:t>
      </w:r>
    </w:p>
    <w:p w14:paraId="3F474621" w14:textId="7DA43816" w:rsidR="00170C25" w:rsidRPr="009A0023" w:rsidRDefault="00C13869" w:rsidP="00AF5A68">
      <w:pPr>
        <w:pStyle w:val="Footer"/>
        <w:spacing w:line="360" w:lineRule="auto"/>
        <w:jc w:val="left"/>
        <w:rPr>
          <w:rFonts w:eastAsia="等线"/>
          <w:noProof w:val="0"/>
          <w:lang w:eastAsia="zh-CN"/>
        </w:rPr>
      </w:pPr>
      <w:bookmarkStart w:id="1" w:name="OLE_LINK10"/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Orlando</w:t>
      </w:r>
      <w:r w:rsidR="009A0023"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, 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US</w:t>
      </w:r>
      <w:r w:rsidR="009A0023"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, 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November 18</w:t>
      </w:r>
      <w:r w:rsidRPr="00C13869"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th</w:t>
      </w:r>
      <w:r w:rsidR="009A0023"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 – 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22</w:t>
      </w:r>
      <w:r w:rsidRPr="00C13869"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nd</w:t>
      </w:r>
      <w:r w:rsidR="009A0023"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>, 2024</w:t>
      </w:r>
    </w:p>
    <w:bookmarkEnd w:id="1"/>
    <w:p w14:paraId="579394A3" w14:textId="53872736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4D3501">
        <w:rPr>
          <w:rFonts w:ascii="Arial" w:hAnsi="Arial"/>
          <w:sz w:val="24"/>
          <w:lang w:val="en-US"/>
        </w:rPr>
        <w:t>1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609A249A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3" w:name="Title"/>
      <w:bookmarkEnd w:id="3"/>
      <w:r w:rsidR="004B7CF3" w:rsidRPr="004B7CF3">
        <w:rPr>
          <w:rFonts w:ascii="Arial" w:hAnsi="Arial"/>
          <w:sz w:val="24"/>
        </w:rPr>
        <w:t xml:space="preserve">On-demand SSB </w:t>
      </w:r>
      <w:proofErr w:type="spellStart"/>
      <w:r w:rsidR="004B7CF3" w:rsidRPr="004B7CF3">
        <w:rPr>
          <w:rFonts w:ascii="Arial" w:hAnsi="Arial"/>
          <w:sz w:val="24"/>
        </w:rPr>
        <w:t>SCell</w:t>
      </w:r>
      <w:proofErr w:type="spellEnd"/>
      <w:r w:rsidR="004B7CF3" w:rsidRPr="004B7CF3">
        <w:rPr>
          <w:rFonts w:ascii="Arial" w:hAnsi="Arial"/>
          <w:sz w:val="24"/>
        </w:rPr>
        <w:t xml:space="preserve"> operation</w:t>
      </w:r>
    </w:p>
    <w:p w14:paraId="7C05052F" w14:textId="77119298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4" w:name="DocumentFor"/>
      <w:bookmarkEnd w:id="4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 xml:space="preserve">and </w:t>
      </w:r>
      <w:r w:rsidR="0086548E">
        <w:rPr>
          <w:rFonts w:ascii="Arial" w:hAnsi="Arial"/>
          <w:sz w:val="24"/>
        </w:rPr>
        <w:t>Decision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7B45F975" w:rsidR="007568B3" w:rsidRDefault="00CF270D" w:rsidP="007568B3">
      <w:pPr>
        <w:rPr>
          <w:bCs/>
        </w:rPr>
      </w:pPr>
      <w:r>
        <w:rPr>
          <w:rFonts w:eastAsia="等线"/>
          <w:lang w:eastAsia="zh-CN"/>
        </w:rPr>
        <w:t>In RAN#</w:t>
      </w:r>
      <w:r w:rsidR="00DF0FA4">
        <w:rPr>
          <w:rFonts w:eastAsia="等线"/>
          <w:lang w:eastAsia="zh-CN"/>
        </w:rPr>
        <w:t>102</w:t>
      </w:r>
      <w:r w:rsidR="00F44313">
        <w:rPr>
          <w:rFonts w:eastAsia="等线"/>
          <w:lang w:eastAsia="zh-CN"/>
        </w:rPr>
        <w:t xml:space="preserve">, </w:t>
      </w:r>
      <w:r w:rsidR="00982A43">
        <w:rPr>
          <w:rFonts w:eastAsia="等线"/>
          <w:lang w:eastAsia="zh-CN"/>
        </w:rPr>
        <w:t>a work item “</w:t>
      </w:r>
      <w:r w:rsidR="00982A43" w:rsidRPr="00A743E1">
        <w:rPr>
          <w:lang w:bidi="en-US"/>
        </w:rPr>
        <w:t>Enhancements of network energy savings for NR</w:t>
      </w:r>
      <w:r w:rsidR="00982A43">
        <w:rPr>
          <w:rFonts w:eastAsia="等线"/>
          <w:lang w:eastAsia="zh-CN"/>
        </w:rPr>
        <w:t xml:space="preserve">” was agreed [1]. </w:t>
      </w:r>
      <w:r w:rsidR="00982A43">
        <w:rPr>
          <w:bCs/>
        </w:rPr>
        <w:t>One objective is to support</w:t>
      </w:r>
      <w:r w:rsidR="00F44313">
        <w:rPr>
          <w:rFonts w:eastAsia="等线"/>
          <w:lang w:eastAsia="zh-CN"/>
        </w:rPr>
        <w:t xml:space="preserve"> on-demand SSB for </w:t>
      </w:r>
      <w:proofErr w:type="spellStart"/>
      <w:r w:rsidR="00F44313">
        <w:rPr>
          <w:rFonts w:eastAsia="等线"/>
          <w:lang w:eastAsia="zh-CN"/>
        </w:rPr>
        <w:t>SCell</w:t>
      </w:r>
      <w:proofErr w:type="spellEnd"/>
      <w:r w:rsidR="00982A43">
        <w:rPr>
          <w:rFonts w:eastAsia="等线"/>
          <w:lang w:eastAsia="zh-CN"/>
        </w:rPr>
        <w:t xml:space="preserve"> operation for UEs in connected mode</w:t>
      </w:r>
      <w:r w:rsidR="00982A43">
        <w:rPr>
          <w:bCs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F3074A">
        <w:trPr>
          <w:trHeight w:val="1853"/>
        </w:trPr>
        <w:tc>
          <w:tcPr>
            <w:tcW w:w="9523" w:type="dxa"/>
            <w:shd w:val="clear" w:color="auto" w:fill="auto"/>
          </w:tcPr>
          <w:p w14:paraId="53E87925" w14:textId="7863DCD4" w:rsidR="00F3074A" w:rsidRDefault="00F3074A" w:rsidP="00F307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bookmarkStart w:id="5" w:name="OLE_LINK1"/>
            <w:bookmarkStart w:id="6" w:name="_Hlk162423176"/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r w:rsidR="00F81493">
              <w:t>signalling</w:t>
            </w:r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</w:t>
            </w:r>
            <w:proofErr w:type="spellStart"/>
            <w:r w:rsidRPr="00B2290E">
              <w:rPr>
                <w:bCs/>
                <w:lang w:eastAsia="zh-CN"/>
              </w:rPr>
              <w:t>SCell</w:t>
            </w:r>
            <w:proofErr w:type="spellEnd"/>
            <w:r w:rsidRPr="00B2290E">
              <w:rPr>
                <w:bCs/>
                <w:lang w:eastAsia="zh-CN"/>
              </w:rPr>
              <w:t xml:space="preserve">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bookmarkEnd w:id="5"/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187C65AC" w14:textId="023F908B" w:rsidR="00F3074A" w:rsidRPr="003F5903" w:rsidRDefault="00F3074A" w:rsidP="00F3074A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</w:t>
            </w:r>
            <w:r w:rsidRPr="003F5903">
              <w:rPr>
                <w:bCs/>
                <w:lang w:val="en-US" w:eastAsia="zh-CN"/>
              </w:rPr>
              <w:t xml:space="preserve">select </w:t>
            </w:r>
            <w:bookmarkStart w:id="7" w:name="OLE_LINK12"/>
            <w:r w:rsidRPr="003F5903">
              <w:rPr>
                <w:bCs/>
                <w:lang w:val="en-US" w:eastAsia="zh-CN"/>
              </w:rPr>
              <w:t xml:space="preserve">from UE uplink wake-up-signal </w:t>
            </w:r>
            <w:bookmarkEnd w:id="7"/>
            <w:r w:rsidRPr="003F5903">
              <w:rPr>
                <w:bCs/>
                <w:lang w:val="en-US" w:eastAsia="zh-CN"/>
              </w:rPr>
              <w:t xml:space="preserve">using an existing signal/channel, cell on/off indication via backhaul, </w:t>
            </w:r>
            <w:proofErr w:type="spellStart"/>
            <w:r w:rsidRPr="003F5903">
              <w:rPr>
                <w:bCs/>
                <w:lang w:val="en-US" w:eastAsia="zh-CN"/>
              </w:rPr>
              <w:t>Scell</w:t>
            </w:r>
            <w:proofErr w:type="spellEnd"/>
            <w:r w:rsidRPr="003F5903">
              <w:rPr>
                <w:bCs/>
                <w:lang w:val="en-US" w:eastAsia="zh-CN"/>
              </w:rPr>
              <w:t xml:space="preserve"> activation/deactivation </w:t>
            </w:r>
            <w:proofErr w:type="spellStart"/>
            <w:r w:rsidR="00F81493">
              <w:rPr>
                <w:bCs/>
                <w:lang w:val="en-US" w:eastAsia="zh-CN"/>
              </w:rPr>
              <w:t>signalling</w:t>
            </w:r>
            <w:proofErr w:type="spellEnd"/>
            <w:r w:rsidRPr="003F5903">
              <w:rPr>
                <w:bCs/>
                <w:lang w:val="en-US" w:eastAsia="zh-CN"/>
              </w:rPr>
              <w:t>)</w:t>
            </w:r>
          </w:p>
          <w:p w14:paraId="3D58E043" w14:textId="626157ED" w:rsidR="00B47C97" w:rsidRPr="00F3074A" w:rsidRDefault="00F3074A" w:rsidP="00F3074A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Note1: On-demand SSB transmission can be used by UE for</w:t>
            </w:r>
            <w:r w:rsidRPr="003F5903">
              <w:rPr>
                <w:bCs/>
                <w:lang w:eastAsia="zh-CN"/>
              </w:rPr>
              <w:t xml:space="preserve"> at least </w:t>
            </w:r>
            <w:bookmarkStart w:id="8" w:name="OLE_LINK9"/>
            <w:proofErr w:type="spellStart"/>
            <w:r w:rsidRPr="003F5903">
              <w:rPr>
                <w:bCs/>
                <w:lang w:eastAsia="zh-CN"/>
              </w:rPr>
              <w:t>SCell</w:t>
            </w:r>
            <w:proofErr w:type="spellEnd"/>
            <w:r w:rsidRPr="003F5903">
              <w:rPr>
                <w:bCs/>
                <w:lang w:eastAsia="zh-CN"/>
              </w:rPr>
              <w:t xml:space="preserve"> time/frequency synchronization</w:t>
            </w:r>
            <w:bookmarkEnd w:id="8"/>
            <w:r w:rsidRPr="003F5903">
              <w:rPr>
                <w:bCs/>
                <w:lang w:eastAsia="zh-CN"/>
              </w:rPr>
              <w:t xml:space="preserve">, L1/L3 measurements and </w:t>
            </w:r>
            <w:proofErr w:type="spellStart"/>
            <w:r w:rsidRPr="003F5903">
              <w:rPr>
                <w:bCs/>
                <w:lang w:eastAsia="zh-CN"/>
              </w:rPr>
              <w:t>SCell</w:t>
            </w:r>
            <w:proofErr w:type="spellEnd"/>
            <w:r w:rsidRPr="003F5903">
              <w:rPr>
                <w:bCs/>
                <w:lang w:eastAsia="zh-CN"/>
              </w:rPr>
              <w:t xml:space="preserve"> activation, and is supported for FR1 and FR2 in non-shared spectrum.</w:t>
            </w:r>
          </w:p>
        </w:tc>
      </w:tr>
    </w:tbl>
    <w:bookmarkEnd w:id="6"/>
    <w:p w14:paraId="40E54913" w14:textId="078744CA" w:rsidR="00036BCE" w:rsidRDefault="009970D2" w:rsidP="004D08AB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</w:t>
      </w:r>
      <w:r w:rsidR="004A7CFE">
        <w:rPr>
          <w:rFonts w:eastAsia="等线"/>
          <w:lang w:eastAsia="zh-CN"/>
        </w:rPr>
        <w:t xml:space="preserve">we provide </w:t>
      </w:r>
      <w:r w:rsidR="00AE2124">
        <w:rPr>
          <w:rFonts w:eastAsia="等线"/>
          <w:lang w:eastAsia="zh-CN"/>
        </w:rPr>
        <w:t xml:space="preserve">solutions </w:t>
      </w:r>
      <w:r w:rsidR="009961C0">
        <w:rPr>
          <w:rFonts w:eastAsia="等线"/>
          <w:lang w:eastAsia="zh-CN"/>
        </w:rPr>
        <w:t>for</w:t>
      </w:r>
      <w:r w:rsidR="00AE2124">
        <w:rPr>
          <w:rFonts w:eastAsia="等线"/>
          <w:lang w:eastAsia="zh-CN"/>
        </w:rPr>
        <w:t xml:space="preserve"> the procedures and </w:t>
      </w:r>
      <w:r w:rsidR="00F81493">
        <w:rPr>
          <w:rFonts w:eastAsia="等线"/>
          <w:lang w:eastAsia="zh-CN"/>
        </w:rPr>
        <w:t>signalling</w:t>
      </w:r>
      <w:r w:rsidR="00AE2124">
        <w:rPr>
          <w:rFonts w:eastAsia="等线"/>
          <w:lang w:eastAsia="zh-CN"/>
        </w:rPr>
        <w:t xml:space="preserve"> methods to support</w:t>
      </w:r>
      <w:r w:rsidR="008F0C3D">
        <w:rPr>
          <w:rFonts w:eastAsia="等线"/>
          <w:lang w:eastAsia="zh-CN"/>
        </w:rPr>
        <w:t xml:space="preserve"> on-demand SSB for </w:t>
      </w:r>
      <w:proofErr w:type="spellStart"/>
      <w:r w:rsidR="008F0C3D">
        <w:rPr>
          <w:rFonts w:eastAsia="等线"/>
          <w:lang w:eastAsia="zh-CN"/>
        </w:rPr>
        <w:t>SCell</w:t>
      </w:r>
      <w:proofErr w:type="spellEnd"/>
      <w:r w:rsidR="001664C4">
        <w:rPr>
          <w:bCs/>
          <w:lang w:eastAsia="zh-CN"/>
        </w:rPr>
        <w:t xml:space="preserve">. </w:t>
      </w:r>
    </w:p>
    <w:p w14:paraId="3F20AB68" w14:textId="3F06CA7E" w:rsidR="00051BA8" w:rsidRPr="009E0D13" w:rsidRDefault="002C231A" w:rsidP="0082149E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  <w:bookmarkStart w:id="9" w:name="OLE_LINK29"/>
    </w:p>
    <w:p w14:paraId="79560871" w14:textId="6B962FF4" w:rsidR="00A1516F" w:rsidRPr="00A4733E" w:rsidRDefault="00A1516F" w:rsidP="00A1516F">
      <w:pPr>
        <w:keepNext/>
        <w:keepLines/>
        <w:numPr>
          <w:ilvl w:val="1"/>
          <w:numId w:val="1"/>
        </w:numPr>
        <w:spacing w:before="180"/>
        <w:ind w:left="0" w:firstLine="0"/>
        <w:outlineLvl w:val="1"/>
        <w:rPr>
          <w:rFonts w:ascii="Arial" w:hAnsi="Arial"/>
          <w:sz w:val="28"/>
          <w:szCs w:val="22"/>
          <w:lang w:eastAsia="zh-CN"/>
        </w:rPr>
      </w:pPr>
      <w:r>
        <w:rPr>
          <w:rFonts w:ascii="Arial" w:hAnsi="Arial"/>
          <w:sz w:val="28"/>
          <w:szCs w:val="22"/>
          <w:lang w:eastAsia="zh-CN"/>
        </w:rPr>
        <w:t>Cases and Scenarios for OD-SS</w:t>
      </w:r>
      <w:r w:rsidR="00556871">
        <w:rPr>
          <w:rFonts w:ascii="Arial" w:hAnsi="Arial"/>
          <w:sz w:val="28"/>
          <w:szCs w:val="22"/>
          <w:lang w:eastAsia="zh-CN"/>
        </w:rPr>
        <w:t>B</w:t>
      </w:r>
    </w:p>
    <w:p w14:paraId="652240DA" w14:textId="4DEBC213" w:rsidR="00851FD4" w:rsidRDefault="005521BF" w:rsidP="0082149E">
      <w:r>
        <w:rPr>
          <w:rFonts w:eastAsiaTheme="minorEastAsia"/>
          <w:lang w:val="en-US" w:eastAsia="zh-CN"/>
        </w:rPr>
        <w:t>Cases and scenarios were defined for on</w:t>
      </w:r>
      <w:r w:rsidR="003C30A6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demand SSB</w:t>
      </w:r>
      <w:r w:rsidR="00BF4F34">
        <w:rPr>
          <w:rFonts w:eastAsiaTheme="minorEastAsia"/>
          <w:lang w:val="en-US" w:eastAsia="zh-CN"/>
        </w:rPr>
        <w:t xml:space="preserve">. </w:t>
      </w:r>
      <w:r w:rsidR="000C49EE">
        <w:rPr>
          <w:rFonts w:eastAsiaTheme="minorEastAsia"/>
          <w:lang w:val="en-US" w:eastAsia="zh-CN"/>
        </w:rPr>
        <w:t xml:space="preserve">In RAN1#116, </w:t>
      </w:r>
      <w:r w:rsidR="0088255A">
        <w:rPr>
          <w:rFonts w:eastAsiaTheme="minorEastAsia"/>
          <w:lang w:val="en-US" w:eastAsia="zh-CN"/>
        </w:rPr>
        <w:t>two cases</w:t>
      </w:r>
      <w:r w:rsidR="00616746">
        <w:rPr>
          <w:rFonts w:eastAsiaTheme="minorEastAsia"/>
          <w:lang w:val="en-US" w:eastAsia="zh-CN"/>
        </w:rPr>
        <w:t xml:space="preserve"> were identified</w:t>
      </w:r>
      <w:r w:rsidR="0088255A">
        <w:rPr>
          <w:rFonts w:eastAsiaTheme="minorEastAsia"/>
          <w:lang w:val="en-US" w:eastAsia="zh-CN"/>
        </w:rPr>
        <w:t xml:space="preserve"> for UE assumption of SSB transmission on a cell supporting on-demand SSB </w:t>
      </w:r>
      <w:proofErr w:type="spellStart"/>
      <w:r w:rsidR="0088255A">
        <w:rPr>
          <w:rFonts w:eastAsiaTheme="minorEastAsia"/>
          <w:lang w:val="en-US" w:eastAsia="zh-CN"/>
        </w:rPr>
        <w:t>SCell</w:t>
      </w:r>
      <w:proofErr w:type="spellEnd"/>
      <w:r w:rsidR="0088255A">
        <w:rPr>
          <w:rFonts w:eastAsiaTheme="minorEastAsia"/>
          <w:lang w:val="en-US" w:eastAsia="zh-CN"/>
        </w:rPr>
        <w:t>, where a</w:t>
      </w:r>
      <w:r w:rsidR="00BF4F34">
        <w:rPr>
          <w:rFonts w:eastAsiaTheme="minorEastAsia"/>
          <w:lang w:val="en-US" w:eastAsia="zh-CN"/>
        </w:rPr>
        <w:t xml:space="preserve"> first case is that SSBs are not transmitted before on-demand SSBs are triggered while the second case is that before on-demand SSBs are triggered, SSBs are transmitted but maybe </w:t>
      </w:r>
      <w:r w:rsidR="00C66694">
        <w:rPr>
          <w:rFonts w:eastAsiaTheme="minorEastAsia"/>
          <w:lang w:val="en-US" w:eastAsia="zh-CN"/>
        </w:rPr>
        <w:t xml:space="preserve">e.g., </w:t>
      </w:r>
      <w:r w:rsidR="00BF4F34">
        <w:rPr>
          <w:rFonts w:eastAsiaTheme="minorEastAsia"/>
          <w:lang w:val="en-US" w:eastAsia="zh-CN"/>
        </w:rPr>
        <w:t xml:space="preserve">with </w:t>
      </w:r>
      <w:r w:rsidR="008A57F4">
        <w:rPr>
          <w:rFonts w:eastAsiaTheme="minorEastAsia"/>
          <w:lang w:val="en-US" w:eastAsia="zh-CN"/>
        </w:rPr>
        <w:t xml:space="preserve">a </w:t>
      </w:r>
      <w:r w:rsidR="00BF4F34">
        <w:rPr>
          <w:rFonts w:eastAsiaTheme="minorEastAsia"/>
          <w:lang w:val="en-US" w:eastAsia="zh-CN"/>
        </w:rPr>
        <w:t>long periodicity</w:t>
      </w:r>
      <w:r w:rsidR="00D9167F">
        <w:t>.</w:t>
      </w:r>
      <w:r w:rsidR="00BF4F34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5B7702" w:rsidRPr="006F6B0B" w14:paraId="735FDA0D" w14:textId="77777777" w:rsidTr="005B7702">
        <w:trPr>
          <w:trHeight w:val="2123"/>
        </w:trPr>
        <w:tc>
          <w:tcPr>
            <w:tcW w:w="9523" w:type="dxa"/>
            <w:shd w:val="clear" w:color="auto" w:fill="auto"/>
          </w:tcPr>
          <w:p w14:paraId="6A484F0C" w14:textId="7F12BCB1" w:rsidR="005B7702" w:rsidRPr="00B47C97" w:rsidRDefault="00616746" w:rsidP="00E90694">
            <w:pPr>
              <w:rPr>
                <w:b/>
                <w:bCs/>
                <w:highlight w:val="green"/>
                <w:lang w:eastAsia="x-none"/>
              </w:rPr>
            </w:pPr>
            <w:bookmarkStart w:id="10" w:name="_Hlk165876672"/>
            <w:r>
              <w:rPr>
                <w:b/>
                <w:bCs/>
                <w:highlight w:val="green"/>
                <w:lang w:eastAsia="x-none"/>
              </w:rPr>
              <w:t xml:space="preserve">RAN1#116 </w:t>
            </w:r>
            <w:r w:rsidR="005B7702" w:rsidRPr="00B47C9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30D69C1" w14:textId="77777777" w:rsidR="005B7702" w:rsidRPr="00B47C97" w:rsidRDefault="005B7702" w:rsidP="00E90694">
            <w:pPr>
              <w:pStyle w:val="ListParagraph"/>
              <w:ind w:left="0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 xml:space="preserve">Regarding the UE assumption on SSB transmission on a cell supporting on-demand SSB </w:t>
            </w:r>
            <w:proofErr w:type="spellStart"/>
            <w:r w:rsidRPr="00B47C97">
              <w:rPr>
                <w:sz w:val="20"/>
                <w:szCs w:val="20"/>
              </w:rPr>
              <w:t>SCell</w:t>
            </w:r>
            <w:proofErr w:type="spellEnd"/>
            <w:r w:rsidRPr="00B47C97">
              <w:rPr>
                <w:sz w:val="20"/>
                <w:szCs w:val="20"/>
              </w:rPr>
              <w:t xml:space="preserve"> operation, </w:t>
            </w:r>
            <w:r w:rsidRPr="00B47C97">
              <w:rPr>
                <w:rFonts w:hint="eastAsia"/>
                <w:sz w:val="20"/>
                <w:szCs w:val="20"/>
              </w:rPr>
              <w:t>the</w:t>
            </w:r>
            <w:r w:rsidRPr="00B47C97">
              <w:rPr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649F0E9E" w14:textId="77777777" w:rsidR="005B7702" w:rsidRPr="00B47C97" w:rsidRDefault="005B7702" w:rsidP="00E906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>Case #1: No always-on SSB on the cell</w:t>
            </w:r>
          </w:p>
          <w:p w14:paraId="4500A6D4" w14:textId="77777777" w:rsidR="005B7702" w:rsidRPr="00B47C97" w:rsidRDefault="005B7702" w:rsidP="00E906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>Case #2: Always-on SSB is periodically transmitted on the cell</w:t>
            </w:r>
          </w:p>
          <w:p w14:paraId="450CEE47" w14:textId="77777777" w:rsidR="005B7702" w:rsidRPr="00B47C97" w:rsidRDefault="005B7702" w:rsidP="00E906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>FFS: Whether always-on SSB and on-demand SSB are not cell-defining SSB if transmitted.</w:t>
            </w:r>
          </w:p>
          <w:p w14:paraId="32B20B14" w14:textId="24ECEA3B" w:rsidR="005B7702" w:rsidRPr="005B7702" w:rsidRDefault="005B7702" w:rsidP="005B7702">
            <w:pPr>
              <w:rPr>
                <w:lang w:val="en-US" w:eastAsia="x-none"/>
              </w:rPr>
            </w:pPr>
            <w:r w:rsidRPr="00B47C97">
              <w:rPr>
                <w:lang w:val="en-US" w:eastAsia="x-none"/>
              </w:rPr>
              <w:t xml:space="preserve">FFS: Which scenario the above applies for </w:t>
            </w:r>
          </w:p>
        </w:tc>
      </w:tr>
    </w:tbl>
    <w:bookmarkEnd w:id="10"/>
    <w:p w14:paraId="39C03A6F" w14:textId="07B8AEAC" w:rsidR="00BB318C" w:rsidRDefault="00616746" w:rsidP="00B31D5D">
      <w:pPr>
        <w:spacing w:before="120"/>
        <w:rPr>
          <w:rFonts w:eastAsiaTheme="minorEastAsia"/>
          <w:lang w:val="en-US" w:eastAsia="zh-CN"/>
        </w:rPr>
      </w:pPr>
      <w:r w:rsidRPr="00B31D5D">
        <w:rPr>
          <w:rFonts w:eastAsiaTheme="minorEastAsia"/>
          <w:lang w:val="en-US" w:eastAsia="zh-CN"/>
        </w:rPr>
        <w:t xml:space="preserve">In RAN1#116bis, </w:t>
      </w:r>
      <w:r w:rsidR="00365492" w:rsidRPr="00B31D5D">
        <w:rPr>
          <w:rFonts w:eastAsiaTheme="minorEastAsia"/>
          <w:lang w:val="en-US" w:eastAsia="zh-CN"/>
        </w:rPr>
        <w:t xml:space="preserve">multiple scenarios </w:t>
      </w:r>
      <w:r>
        <w:rPr>
          <w:rFonts w:eastAsiaTheme="minorEastAsia"/>
          <w:lang w:val="en-US" w:eastAsia="zh-CN"/>
        </w:rPr>
        <w:t xml:space="preserve">were identified </w:t>
      </w:r>
      <w:r w:rsidR="00115E3E">
        <w:rPr>
          <w:rFonts w:eastAsiaTheme="minorEastAsia"/>
          <w:lang w:val="en-US" w:eastAsia="zh-CN"/>
        </w:rPr>
        <w:t>for which</w:t>
      </w:r>
      <w:r w:rsidR="00365492" w:rsidRPr="00B31D5D">
        <w:rPr>
          <w:rFonts w:eastAsiaTheme="minorEastAsia"/>
          <w:lang w:val="en-US" w:eastAsia="zh-CN"/>
        </w:rPr>
        <w:t xml:space="preserve"> </w:t>
      </w:r>
      <w:r w:rsidR="008B29B7" w:rsidRPr="00B31D5D">
        <w:rPr>
          <w:rFonts w:eastAsiaTheme="minorEastAsia"/>
          <w:lang w:val="en-US" w:eastAsia="zh-CN"/>
        </w:rPr>
        <w:t xml:space="preserve">on-demand </w:t>
      </w:r>
      <w:r w:rsidR="00365492" w:rsidRPr="00B31D5D">
        <w:rPr>
          <w:rFonts w:eastAsiaTheme="minorEastAsia"/>
          <w:lang w:val="en-US" w:eastAsia="zh-CN"/>
        </w:rPr>
        <w:t>SSB</w:t>
      </w:r>
      <w:r>
        <w:rPr>
          <w:rFonts w:eastAsiaTheme="minorEastAsia"/>
          <w:lang w:val="en-US" w:eastAsia="zh-CN"/>
        </w:rPr>
        <w:t xml:space="preserve"> can be triggered</w:t>
      </w:r>
      <w:r w:rsidR="00115E3E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  <w:r w:rsidR="00115E3E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t was</w:t>
      </w:r>
      <w:r w:rsidRPr="00B31D5D">
        <w:rPr>
          <w:rFonts w:eastAsiaTheme="minorEastAsia"/>
          <w:lang w:val="en-US" w:eastAsia="zh-CN"/>
        </w:rPr>
        <w:t xml:space="preserve"> agreed to support scenario #2 and scenario #2A for on-demand SSB triggered by </w:t>
      </w:r>
      <w:proofErr w:type="spellStart"/>
      <w:r w:rsidRPr="00B31D5D">
        <w:rPr>
          <w:rFonts w:eastAsiaTheme="minorEastAsia"/>
          <w:lang w:val="en-US" w:eastAsia="zh-CN"/>
        </w:rPr>
        <w:t>gNB</w:t>
      </w:r>
      <w:proofErr w:type="spellEnd"/>
      <w:r w:rsidRPr="00B31D5D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for both case 1 and case 2, </w:t>
      </w:r>
      <w:r w:rsidRPr="00B31D5D">
        <w:rPr>
          <w:rFonts w:eastAsiaTheme="minorEastAsia"/>
          <w:lang w:val="en-US" w:eastAsia="zh-CN"/>
        </w:rPr>
        <w:t>and FFS for scenario #3A and scenario #3B</w:t>
      </w:r>
      <w:r w:rsidR="00365492" w:rsidRPr="00B31D5D">
        <w:rPr>
          <w:rFonts w:eastAsiaTheme="minorEastAsia"/>
          <w:lang w:val="en-US" w:eastAsia="zh-C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7C17D5" w:rsidRPr="006F6B0B" w14:paraId="104235DA" w14:textId="77777777" w:rsidTr="00C61FD8">
        <w:trPr>
          <w:trHeight w:val="6362"/>
        </w:trPr>
        <w:tc>
          <w:tcPr>
            <w:tcW w:w="9523" w:type="dxa"/>
            <w:shd w:val="clear" w:color="auto" w:fill="auto"/>
          </w:tcPr>
          <w:p w14:paraId="71D80AF5" w14:textId="77777777" w:rsidR="007C17D5" w:rsidRPr="00B42516" w:rsidRDefault="007C17D5" w:rsidP="00C61FD8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lastRenderedPageBreak/>
              <w:t xml:space="preserve">RAN1#116bis </w:t>
            </w:r>
            <w:r w:rsidRPr="00B4251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8295DA1" w14:textId="77777777" w:rsidR="007C17D5" w:rsidRDefault="007C17D5" w:rsidP="00C61FD8">
            <w:pPr>
              <w:contextualSpacing/>
              <w:jc w:val="both"/>
              <w:rPr>
                <w:rFonts w:eastAsia="Malgun Gothic"/>
                <w:lang w:eastAsia="ko-KR"/>
              </w:rPr>
            </w:pPr>
            <w:r>
              <w:t>For the identified scenarios</w:t>
            </w:r>
            <w:r>
              <w:rPr>
                <w:rFonts w:hint="eastAsia"/>
                <w:lang w:eastAsia="ko-KR"/>
              </w:rPr>
              <w:t xml:space="preserve"> and cases (as per RAN1#116 agreement)</w:t>
            </w:r>
            <w:r>
              <w:t>,</w:t>
            </w:r>
            <w:r>
              <w:rPr>
                <w:rFonts w:hint="eastAsia"/>
                <w:lang w:eastAsia="ko-KR"/>
              </w:rPr>
              <w:t xml:space="preserve"> on-demand SSB can be triggered by 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  <w:r>
              <w:rPr>
                <w:rFonts w:hint="eastAsia"/>
                <w:lang w:eastAsia="ko-KR"/>
              </w:rPr>
              <w:t xml:space="preserve"> at least for the following scenarios/cases:</w:t>
            </w:r>
          </w:p>
          <w:p w14:paraId="35F9B072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sz w:val="20"/>
                <w:szCs w:val="20"/>
              </w:rPr>
              <w:t>Scenario #2</w:t>
            </w:r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 and Case #1</w:t>
            </w:r>
          </w:p>
          <w:p w14:paraId="46F2DFC7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>Scenario #2 and Case #2</w:t>
            </w:r>
          </w:p>
          <w:p w14:paraId="6E7FB161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sz w:val="20"/>
                <w:szCs w:val="20"/>
              </w:rPr>
              <w:t>Scenario #</w:t>
            </w:r>
            <w:r w:rsidRPr="00E969C3">
              <w:rPr>
                <w:rFonts w:hint="eastAsia"/>
                <w:sz w:val="20"/>
                <w:szCs w:val="20"/>
                <w:lang w:eastAsia="ko-KR"/>
              </w:rPr>
              <w:t>2A and Case #1</w:t>
            </w:r>
          </w:p>
          <w:p w14:paraId="33C4B925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>Scenario #2A and Case #2</w:t>
            </w:r>
          </w:p>
          <w:p w14:paraId="1CFF914B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FFS: 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Scenario #3A and Case #1</w:t>
            </w:r>
          </w:p>
          <w:p w14:paraId="13759D5A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FFS: </w:t>
            </w:r>
            <w:r w:rsidRPr="00E969C3">
              <w:rPr>
                <w:sz w:val="20"/>
                <w:szCs w:val="20"/>
              </w:rPr>
              <w:t>Scenario #3</w:t>
            </w:r>
            <w:r w:rsidRPr="00E969C3">
              <w:rPr>
                <w:rFonts w:hint="eastAsia"/>
                <w:sz w:val="20"/>
                <w:szCs w:val="20"/>
                <w:lang w:eastAsia="ko-KR"/>
              </w:rPr>
              <w:t>A and Case #2</w:t>
            </w:r>
          </w:p>
          <w:p w14:paraId="22223487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>FFS: Scenario #3B and Case #1</w:t>
            </w:r>
          </w:p>
          <w:p w14:paraId="1545E6AD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>FFS: Scenario #3B and Case #2</w:t>
            </w:r>
          </w:p>
          <w:p w14:paraId="35AF4733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204B4CE4" w14:textId="77777777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03D186BF" w14:textId="7777777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Notes:</w:t>
            </w:r>
          </w:p>
          <w:p w14:paraId="182AFE8B" w14:textId="77777777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Scenario #2A refers to</w:t>
            </w:r>
          </w:p>
          <w:p w14:paraId="4473D3F7" w14:textId="77777777" w:rsidR="007C17D5" w:rsidRPr="00E969C3" w:rsidRDefault="007C17D5" w:rsidP="00C61FD8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“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When </w:t>
            </w:r>
            <w:r w:rsidRPr="00E969C3">
              <w:rPr>
                <w:sz w:val="20"/>
                <w:szCs w:val="20"/>
              </w:rPr>
              <w:t xml:space="preserve">UE receives </w:t>
            </w:r>
            <w:proofErr w:type="spellStart"/>
            <w:r w:rsidRPr="00E969C3">
              <w:rPr>
                <w:sz w:val="20"/>
                <w:szCs w:val="20"/>
              </w:rPr>
              <w:t>SCell</w:t>
            </w:r>
            <w:proofErr w:type="spellEnd"/>
            <w:r w:rsidRPr="00E969C3">
              <w:rPr>
                <w:sz w:val="20"/>
                <w:szCs w:val="20"/>
              </w:rPr>
              <w:t xml:space="preserve"> activation command (e.g., as defined in TS 38.321)</w:t>
            </w:r>
            <w:r w:rsidRPr="00E969C3">
              <w:rPr>
                <w:sz w:val="20"/>
                <w:szCs w:val="20"/>
                <w:lang w:eastAsia="ko-KR"/>
              </w:rPr>
              <w:t>”</w:t>
            </w:r>
          </w:p>
          <w:p w14:paraId="2A9790C9" w14:textId="77777777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Scenario #3A refers to</w:t>
            </w:r>
          </w:p>
          <w:p w14:paraId="139A31A2" w14:textId="77777777" w:rsidR="007C17D5" w:rsidRPr="00E969C3" w:rsidRDefault="007C17D5" w:rsidP="00C61FD8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“A</w:t>
            </w:r>
            <w:r w:rsidRPr="00E969C3">
              <w:rPr>
                <w:sz w:val="20"/>
                <w:szCs w:val="20"/>
              </w:rPr>
              <w:t xml:space="preserve">fter UE receives </w:t>
            </w:r>
            <w:proofErr w:type="spellStart"/>
            <w:r w:rsidRPr="00E969C3">
              <w:rPr>
                <w:sz w:val="20"/>
                <w:szCs w:val="20"/>
              </w:rPr>
              <w:t>SCell</w:t>
            </w:r>
            <w:proofErr w:type="spellEnd"/>
            <w:r w:rsidRPr="00E969C3">
              <w:rPr>
                <w:sz w:val="20"/>
                <w:szCs w:val="20"/>
              </w:rPr>
              <w:t xml:space="preserve"> activation command (e.g., as defined in TS 38.321)</w:t>
            </w:r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E969C3">
              <w:rPr>
                <w:rFonts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 activation is completed</w:t>
            </w:r>
            <w:r w:rsidRPr="00E969C3">
              <w:rPr>
                <w:sz w:val="20"/>
                <w:szCs w:val="20"/>
                <w:lang w:eastAsia="ko-KR"/>
              </w:rPr>
              <w:t>”</w:t>
            </w:r>
          </w:p>
          <w:p w14:paraId="1D6ED9B0" w14:textId="77777777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Scenario #3B refers to</w:t>
            </w:r>
          </w:p>
          <w:p w14:paraId="40A1F381" w14:textId="77777777" w:rsidR="007C17D5" w:rsidRPr="00E969C3" w:rsidRDefault="007C17D5" w:rsidP="00C61FD8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“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When </w:t>
            </w:r>
            <w:proofErr w:type="spellStart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is activated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” or</w:t>
            </w:r>
          </w:p>
          <w:p w14:paraId="2007690B" w14:textId="77777777" w:rsidR="007C17D5" w:rsidRPr="00E969C3" w:rsidRDefault="007C17D5" w:rsidP="00C61FD8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“A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fter </w:t>
            </w:r>
            <w:proofErr w:type="spellStart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is activated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”</w:t>
            </w:r>
          </w:p>
          <w:p w14:paraId="575581EB" w14:textId="77777777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</w:rPr>
              <w:t>For discussion purpose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under AI 9.5.1</w:t>
            </w:r>
            <w:r w:rsidRPr="00E969C3">
              <w:rPr>
                <w:rFonts w:eastAsia="Malgun Gothic"/>
                <w:sz w:val="20"/>
                <w:szCs w:val="20"/>
              </w:rPr>
              <w:t xml:space="preserve">, always-on SSB is 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SSB 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>supported in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Rel-18 specifications.</w:t>
            </w:r>
          </w:p>
          <w:p w14:paraId="0665F3AF" w14:textId="77777777" w:rsidR="007C17D5" w:rsidRPr="00646BF7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Timing for on-demand SSB transmission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 xml:space="preserve"> (e.g. when the triggered SSB starts and ends)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will be 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>separately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discussed.</w:t>
            </w:r>
          </w:p>
        </w:tc>
      </w:tr>
    </w:tbl>
    <w:p w14:paraId="3041C00F" w14:textId="77777777" w:rsidR="00597510" w:rsidRDefault="00597510" w:rsidP="00597510">
      <w:pPr>
        <w:spacing w:before="120"/>
      </w:pPr>
      <w:r>
        <w:t xml:space="preserve">Figure 1 provides an illustration of the identified scenarios for on-demand SSB triggering. </w:t>
      </w:r>
    </w:p>
    <w:p w14:paraId="6571DF35" w14:textId="4DEA3A33" w:rsidR="00597510" w:rsidRPr="001F3A12" w:rsidRDefault="00F512B7" w:rsidP="00597510">
      <w:pPr>
        <w:spacing w:before="120"/>
        <w:rPr>
          <w:rFonts w:eastAsia="等线"/>
          <w:lang w:eastAsia="zh-CN"/>
        </w:rPr>
      </w:pPr>
      <w:r>
        <w:object w:dxaOrig="12698" w:dyaOrig="2115" w14:anchorId="48639B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77.5pt" o:ole="">
            <v:imagedata r:id="rId8" o:title=""/>
          </v:shape>
          <o:OLEObject Type="Embed" ProgID="Visio.Drawing.11" ShapeID="_x0000_i1025" DrawAspect="Content" ObjectID="_1792603078" r:id="rId9"/>
        </w:object>
      </w:r>
    </w:p>
    <w:p w14:paraId="0CA79C6F" w14:textId="74BA902D" w:rsidR="00F9112B" w:rsidRDefault="00597510" w:rsidP="00F9112B">
      <w:pPr>
        <w:spacing w:before="120"/>
        <w:jc w:val="center"/>
        <w:rPr>
          <w:b/>
          <w:bCs/>
        </w:rPr>
      </w:pPr>
      <w:r w:rsidRPr="00AA6E96">
        <w:rPr>
          <w:b/>
          <w:bCs/>
        </w:rPr>
        <w:t>Figure 1</w:t>
      </w:r>
      <w:r>
        <w:rPr>
          <w:b/>
          <w:bCs/>
        </w:rPr>
        <w:t xml:space="preserve"> </w:t>
      </w:r>
      <w:r w:rsidR="00987F17">
        <w:rPr>
          <w:b/>
          <w:bCs/>
        </w:rPr>
        <w:t>OD-SSB</w:t>
      </w:r>
      <w:r>
        <w:rPr>
          <w:b/>
          <w:bCs/>
        </w:rPr>
        <w:t xml:space="preserve"> scenarios</w:t>
      </w:r>
    </w:p>
    <w:p w14:paraId="44624C2B" w14:textId="4FAEEEFC" w:rsidR="00FF4D5C" w:rsidRDefault="00517F46" w:rsidP="002162C2">
      <w:pPr>
        <w:spacing w:before="120"/>
        <w:rPr>
          <w:b/>
          <w:bCs/>
          <w:lang w:val="en-US"/>
        </w:rPr>
      </w:pPr>
      <w:r>
        <w:t>Regarding the supported cases and scenarios, s</w:t>
      </w:r>
      <w:r w:rsidR="005A74C3">
        <w:t xml:space="preserve">ince it was already supported to trigger OD-SSB upon </w:t>
      </w:r>
      <w:proofErr w:type="spellStart"/>
      <w:r w:rsidR="005A74C3">
        <w:t>SCell</w:t>
      </w:r>
      <w:proofErr w:type="spellEnd"/>
      <w:r w:rsidR="005A74C3">
        <w:t xml:space="preserve"> is activated in Scenario #2A,</w:t>
      </w:r>
      <w:r w:rsidR="00987AA8" w:rsidRPr="00177B00">
        <w:t xml:space="preserve"> </w:t>
      </w:r>
      <w:r w:rsidR="005A74C3">
        <w:rPr>
          <w:rFonts w:eastAsiaTheme="minorEastAsia"/>
          <w:lang w:val="en-US" w:eastAsia="zh-CN"/>
        </w:rPr>
        <w:t xml:space="preserve">there is no strong </w:t>
      </w:r>
      <w:r w:rsidR="00987AA8" w:rsidRPr="00177B00">
        <w:rPr>
          <w:rFonts w:eastAsiaTheme="minorEastAsia"/>
          <w:lang w:val="en-US" w:eastAsia="zh-CN"/>
        </w:rPr>
        <w:t xml:space="preserve">motivation to support </w:t>
      </w:r>
      <w:r w:rsidR="00987AA8">
        <w:rPr>
          <w:rFonts w:eastAsiaTheme="minorEastAsia"/>
          <w:lang w:val="en-US" w:eastAsia="zh-CN"/>
        </w:rPr>
        <w:t xml:space="preserve">OD-SSB </w:t>
      </w:r>
      <w:r w:rsidR="00987AA8" w:rsidRPr="00177B00">
        <w:rPr>
          <w:rFonts w:eastAsiaTheme="minorEastAsia"/>
          <w:lang w:val="en-US" w:eastAsia="zh-CN"/>
        </w:rPr>
        <w:t>for Scenario #3A</w:t>
      </w:r>
      <w:r w:rsidR="002162C2">
        <w:rPr>
          <w:rFonts w:eastAsiaTheme="minorEastAsia"/>
          <w:lang w:val="en-US" w:eastAsia="zh-CN"/>
        </w:rPr>
        <w:t xml:space="preserve">. For Scenario #3B, </w:t>
      </w:r>
      <w:r w:rsidR="005A74C3">
        <w:rPr>
          <w:rFonts w:eastAsiaTheme="minorEastAsia"/>
          <w:lang w:val="en-US" w:eastAsia="zh-CN"/>
        </w:rPr>
        <w:t xml:space="preserve">we think </w:t>
      </w:r>
      <w:r w:rsidR="002162C2">
        <w:rPr>
          <w:rFonts w:eastAsiaTheme="minorEastAsia"/>
          <w:lang w:val="en-US" w:eastAsia="zh-CN"/>
        </w:rPr>
        <w:t>at least Case #2 can be supported. The always-on SSB can be transmitted with a long periodicity</w:t>
      </w:r>
      <w:r>
        <w:rPr>
          <w:rFonts w:eastAsiaTheme="minorEastAsia"/>
          <w:lang w:val="en-US" w:eastAsia="zh-CN"/>
        </w:rPr>
        <w:t>,</w:t>
      </w:r>
      <w:r w:rsidR="002162C2">
        <w:rPr>
          <w:rFonts w:eastAsiaTheme="minor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 xml:space="preserve">then </w:t>
      </w:r>
      <w:r w:rsidR="002162C2">
        <w:rPr>
          <w:rFonts w:eastAsiaTheme="minorEastAsia"/>
          <w:lang w:val="en-US" w:eastAsia="zh-CN"/>
        </w:rPr>
        <w:t>OD-SSB can be triggered</w:t>
      </w:r>
      <w:r>
        <w:rPr>
          <w:rFonts w:eastAsiaTheme="minorEastAsia"/>
          <w:lang w:val="en-US" w:eastAsia="zh-CN"/>
        </w:rPr>
        <w:t xml:space="preserve"> based needs (e.g., L1/L3 measurement)</w:t>
      </w:r>
      <w:r w:rsidR="002162C2">
        <w:rPr>
          <w:rFonts w:eastAsiaTheme="minorEastAsia"/>
          <w:lang w:val="en-US" w:eastAsia="zh-CN"/>
        </w:rPr>
        <w:t>. Besides, Case #1 can be supported in Scenario #3B since it can provide more NES saving gain</w:t>
      </w:r>
      <w:r w:rsidR="005A74C3">
        <w:rPr>
          <w:rFonts w:eastAsiaTheme="minorEastAsia"/>
          <w:lang w:val="en-US" w:eastAsia="zh-CN"/>
        </w:rPr>
        <w:t xml:space="preserve"> than Case 1</w:t>
      </w:r>
      <w:r w:rsidR="00CC63DF">
        <w:rPr>
          <w:rFonts w:eastAsiaTheme="minorEastAsia"/>
          <w:lang w:val="en-US" w:eastAsia="zh-CN"/>
        </w:rPr>
        <w:t>.</w:t>
      </w:r>
      <w:r w:rsidR="002162C2">
        <w:rPr>
          <w:rFonts w:eastAsiaTheme="minorEastAsia"/>
          <w:lang w:val="en-US" w:eastAsia="zh-CN"/>
        </w:rPr>
        <w:t xml:space="preserve"> </w:t>
      </w:r>
      <w:r w:rsidR="00CC63DF">
        <w:rPr>
          <w:rFonts w:eastAsiaTheme="minorEastAsia"/>
          <w:lang w:val="en-US" w:eastAsia="zh-CN"/>
        </w:rPr>
        <w:t xml:space="preserve">However, </w:t>
      </w:r>
      <w:r w:rsidR="002162C2">
        <w:rPr>
          <w:rFonts w:eastAsiaTheme="minorEastAsia"/>
          <w:lang w:val="en-US" w:eastAsia="zh-CN"/>
        </w:rPr>
        <w:t>more standard impacts</w:t>
      </w:r>
      <w:r w:rsidR="00CC63DF">
        <w:rPr>
          <w:rFonts w:eastAsiaTheme="minorEastAsia"/>
          <w:lang w:val="en-US" w:eastAsia="zh-CN"/>
        </w:rPr>
        <w:t xml:space="preserve"> are expected for Case #1</w:t>
      </w:r>
      <w:r w:rsidR="00657B5E">
        <w:rPr>
          <w:rFonts w:eastAsiaTheme="minorEastAsia"/>
          <w:lang w:val="en-US" w:eastAsia="zh-CN"/>
        </w:rPr>
        <w:t xml:space="preserve"> in Scenario #3B</w:t>
      </w:r>
      <w:r w:rsidR="002162C2">
        <w:rPr>
          <w:rFonts w:eastAsiaTheme="minorEastAsia"/>
          <w:lang w:val="en-US" w:eastAsia="zh-CN"/>
        </w:rPr>
        <w:t xml:space="preserve">.   </w:t>
      </w:r>
    </w:p>
    <w:p w14:paraId="55BA4548" w14:textId="4C43A08B" w:rsidR="002162C2" w:rsidRPr="001A1ADF" w:rsidRDefault="002162C2" w:rsidP="00F9112B">
      <w:pPr>
        <w:spacing w:before="120"/>
        <w:rPr>
          <w:rFonts w:eastAsia="等线"/>
          <w:b/>
          <w:bCs/>
          <w:lang w:val="en-US" w:eastAsia="zh-CN"/>
        </w:rPr>
      </w:pPr>
      <w:bookmarkStart w:id="11" w:name="OLE_LINK30"/>
      <w:r>
        <w:rPr>
          <w:b/>
          <w:bCs/>
          <w:lang w:val="en-US"/>
        </w:rPr>
        <w:t xml:space="preserve">Proposal </w:t>
      </w:r>
      <w:r w:rsidR="001A1ADF">
        <w:rPr>
          <w:b/>
          <w:bCs/>
          <w:lang w:val="en-US"/>
        </w:rPr>
        <w:t>1</w:t>
      </w:r>
      <w:r>
        <w:rPr>
          <w:b/>
          <w:bCs/>
          <w:lang w:val="en-US"/>
        </w:rPr>
        <w:t xml:space="preserve">: Support OD-SSB </w:t>
      </w:r>
      <w:r w:rsidR="00517F46">
        <w:rPr>
          <w:b/>
          <w:bCs/>
          <w:lang w:val="en-US"/>
        </w:rPr>
        <w:t xml:space="preserve">for </w:t>
      </w:r>
      <w:r>
        <w:rPr>
          <w:b/>
          <w:bCs/>
          <w:lang w:val="en-US"/>
        </w:rPr>
        <w:t>Scenario #3B</w:t>
      </w:r>
      <w:r w:rsidR="001A1ADF">
        <w:rPr>
          <w:b/>
          <w:bCs/>
          <w:lang w:val="en-US"/>
        </w:rPr>
        <w:t>. OD-SSB for Scenario #3A is not supported.</w:t>
      </w:r>
    </w:p>
    <w:p w14:paraId="11D672C7" w14:textId="09B79030" w:rsidR="00A4733E" w:rsidRPr="00A4733E" w:rsidRDefault="00A4733E" w:rsidP="00A4733E">
      <w:pPr>
        <w:keepNext/>
        <w:keepLines/>
        <w:numPr>
          <w:ilvl w:val="1"/>
          <w:numId w:val="1"/>
        </w:numPr>
        <w:spacing w:before="180"/>
        <w:ind w:left="0" w:firstLine="0"/>
        <w:outlineLvl w:val="1"/>
        <w:rPr>
          <w:rFonts w:ascii="Arial" w:hAnsi="Arial"/>
          <w:sz w:val="28"/>
          <w:szCs w:val="22"/>
          <w:lang w:eastAsia="zh-CN"/>
        </w:rPr>
      </w:pPr>
      <w:bookmarkStart w:id="12" w:name="OLE_LINK6"/>
      <w:bookmarkEnd w:id="11"/>
      <w:r>
        <w:rPr>
          <w:rFonts w:ascii="Arial" w:hAnsi="Arial"/>
          <w:sz w:val="28"/>
          <w:szCs w:val="22"/>
          <w:lang w:eastAsia="zh-CN"/>
        </w:rPr>
        <w:t>Signalling method</w:t>
      </w:r>
      <w:r w:rsidR="00A04833">
        <w:rPr>
          <w:rFonts w:ascii="Arial" w:hAnsi="Arial"/>
          <w:sz w:val="28"/>
          <w:szCs w:val="22"/>
          <w:lang w:eastAsia="zh-CN"/>
        </w:rPr>
        <w:t>s</w:t>
      </w:r>
      <w:r>
        <w:rPr>
          <w:rFonts w:ascii="Arial" w:hAnsi="Arial"/>
          <w:sz w:val="28"/>
          <w:szCs w:val="22"/>
          <w:lang w:eastAsia="zh-CN"/>
        </w:rPr>
        <w:t xml:space="preserve"> for </w:t>
      </w:r>
      <w:r w:rsidR="001D577E">
        <w:rPr>
          <w:rFonts w:ascii="Arial" w:hAnsi="Arial"/>
          <w:sz w:val="28"/>
          <w:szCs w:val="22"/>
          <w:lang w:eastAsia="zh-CN"/>
        </w:rPr>
        <w:t>OD-</w:t>
      </w:r>
      <w:r>
        <w:rPr>
          <w:rFonts w:ascii="Arial" w:hAnsi="Arial"/>
          <w:sz w:val="28"/>
          <w:szCs w:val="22"/>
          <w:lang w:eastAsia="zh-CN"/>
        </w:rPr>
        <w:t>SSB</w:t>
      </w:r>
    </w:p>
    <w:bookmarkEnd w:id="12"/>
    <w:p w14:paraId="435C700B" w14:textId="139838B1" w:rsidR="003A577F" w:rsidRPr="003A577F" w:rsidRDefault="00CC44C8" w:rsidP="00D0324B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the signalling design</w:t>
      </w:r>
      <w:r w:rsidR="00B31C44">
        <w:rPr>
          <w:rFonts w:eastAsiaTheme="minorEastAsia"/>
          <w:lang w:eastAsia="zh-CN"/>
        </w:rPr>
        <w:t xml:space="preserve"> to support on-demand SSB</w:t>
      </w:r>
      <w:r>
        <w:rPr>
          <w:rFonts w:eastAsiaTheme="minorEastAsia"/>
          <w:lang w:eastAsia="zh-CN"/>
        </w:rPr>
        <w:t xml:space="preserve">, it was agreed </w:t>
      </w:r>
      <w:r w:rsidR="00D0324B">
        <w:rPr>
          <w:rFonts w:eastAsiaTheme="minorEastAsia"/>
          <w:lang w:eastAsia="zh-CN"/>
        </w:rPr>
        <w:t xml:space="preserve">in </w:t>
      </w:r>
      <w:r w:rsidR="003A577F">
        <w:rPr>
          <w:rFonts w:eastAsiaTheme="minorEastAsia"/>
          <w:lang w:eastAsia="zh-CN"/>
        </w:rPr>
        <w:t xml:space="preserve">RAN1#117 </w:t>
      </w:r>
      <w:r w:rsidR="0019733A">
        <w:rPr>
          <w:rFonts w:eastAsiaTheme="minorEastAsia"/>
          <w:lang w:eastAsia="zh-CN"/>
        </w:rPr>
        <w:t xml:space="preserve">to support RRC based </w:t>
      </w:r>
      <w:r w:rsidR="00F81493">
        <w:rPr>
          <w:rFonts w:eastAsiaTheme="minorEastAsia"/>
          <w:lang w:eastAsia="zh-CN"/>
        </w:rPr>
        <w:t>signalling</w:t>
      </w:r>
      <w:r w:rsidR="0019733A">
        <w:rPr>
          <w:rFonts w:eastAsiaTheme="minorEastAsia"/>
          <w:lang w:eastAsia="zh-CN"/>
        </w:rPr>
        <w:t xml:space="preserve"> and MAC CE based </w:t>
      </w:r>
      <w:r w:rsidR="00F81493">
        <w:rPr>
          <w:rFonts w:eastAsiaTheme="minorEastAsia"/>
          <w:lang w:eastAsia="zh-CN"/>
        </w:rPr>
        <w:t>signalling</w:t>
      </w:r>
      <w:r w:rsidR="0019733A">
        <w:rPr>
          <w:rFonts w:eastAsiaTheme="minorEastAsia"/>
          <w:lang w:eastAsia="zh-CN"/>
        </w:rPr>
        <w:t xml:space="preserve"> and FFS on DCI based </w:t>
      </w:r>
      <w:r w:rsidR="00F81493">
        <w:rPr>
          <w:rFonts w:eastAsiaTheme="minorEastAsia"/>
          <w:lang w:eastAsia="zh-CN"/>
        </w:rPr>
        <w:t>signalling</w:t>
      </w:r>
      <w:r w:rsidR="0019733A">
        <w:rPr>
          <w:rFonts w:eastAsiaTheme="minorEastAsia"/>
          <w:lang w:eastAsia="zh-CN"/>
        </w:rPr>
        <w:t xml:space="preserve">. </w:t>
      </w:r>
      <w:r w:rsidR="003A577F">
        <w:rPr>
          <w:rFonts w:eastAsiaTheme="minorEastAsia"/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3A577F" w:rsidRPr="005B7702" w14:paraId="5A3B9172" w14:textId="77777777" w:rsidTr="00B31D5D">
        <w:trPr>
          <w:trHeight w:val="179"/>
        </w:trPr>
        <w:tc>
          <w:tcPr>
            <w:tcW w:w="9523" w:type="dxa"/>
            <w:shd w:val="clear" w:color="auto" w:fill="auto"/>
          </w:tcPr>
          <w:p w14:paraId="20DF1BF0" w14:textId="199E72AD" w:rsidR="003A577F" w:rsidRPr="00CC6D59" w:rsidRDefault="00BD3178" w:rsidP="003A577F">
            <w:pPr>
              <w:rPr>
                <w:rFonts w:eastAsiaTheme="minorEastAsia"/>
                <w:b/>
                <w:lang w:eastAsia="zh-CN"/>
              </w:rPr>
            </w:pPr>
            <w:bookmarkStart w:id="13" w:name="_Hlk178512946"/>
            <w:r>
              <w:rPr>
                <w:b/>
                <w:highlight w:val="green"/>
                <w:lang w:eastAsia="zh-CN"/>
              </w:rPr>
              <w:t xml:space="preserve">RAN1#117 </w:t>
            </w:r>
            <w:r w:rsidR="003A577F" w:rsidRPr="00CC6D59">
              <w:rPr>
                <w:rFonts w:eastAsiaTheme="minorEastAsia"/>
                <w:b/>
                <w:highlight w:val="green"/>
                <w:lang w:eastAsia="zh-CN"/>
              </w:rPr>
              <w:t>Agreement</w:t>
            </w:r>
          </w:p>
          <w:p w14:paraId="2A3F9889" w14:textId="77777777" w:rsidR="003A577F" w:rsidRPr="00CC6D59" w:rsidRDefault="003A577F" w:rsidP="003A577F">
            <w:pPr>
              <w:pStyle w:val="ListParagraph1"/>
              <w:numPr>
                <w:ilvl w:val="0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>For</w:t>
            </w:r>
            <w:r w:rsidRPr="00CC6D59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CC6D59">
              <w:rPr>
                <w:sz w:val="20"/>
                <w:szCs w:val="20"/>
              </w:rPr>
              <w:t>SCell</w:t>
            </w:r>
            <w:proofErr w:type="spellEnd"/>
            <w:r w:rsidRPr="00CC6D59">
              <w:rPr>
                <w:sz w:val="20"/>
                <w:szCs w:val="20"/>
              </w:rPr>
              <w:t xml:space="preserve"> operation</w:t>
            </w:r>
            <w:r w:rsidRPr="00CC6D59">
              <w:rPr>
                <w:sz w:val="20"/>
                <w:szCs w:val="20"/>
                <w:lang w:eastAsia="ko-KR"/>
              </w:rPr>
              <w:t>,</w:t>
            </w:r>
          </w:p>
          <w:p w14:paraId="64CB8B25" w14:textId="61FE6E60" w:rsidR="003A577F" w:rsidRPr="00CC6D59" w:rsidRDefault="003A577F" w:rsidP="003A577F">
            <w:pPr>
              <w:pStyle w:val="ListParagraph1"/>
              <w:numPr>
                <w:ilvl w:val="1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 xml:space="preserve">Support </w:t>
            </w:r>
            <w:bookmarkStart w:id="14" w:name="OLE_LINK5"/>
            <w:r w:rsidRPr="00CC6D59">
              <w:rPr>
                <w:sz w:val="20"/>
                <w:szCs w:val="20"/>
                <w:lang w:eastAsia="ko-KR"/>
              </w:rPr>
              <w:t xml:space="preserve">RRC based </w:t>
            </w:r>
            <w:proofErr w:type="spellStart"/>
            <w:r w:rsidR="00F81493">
              <w:rPr>
                <w:sz w:val="20"/>
                <w:szCs w:val="20"/>
                <w:lang w:eastAsia="ko-KR"/>
              </w:rPr>
              <w:t>signalling</w:t>
            </w:r>
            <w:proofErr w:type="spellEnd"/>
            <w:r w:rsidRPr="00CC6D59">
              <w:rPr>
                <w:sz w:val="20"/>
                <w:szCs w:val="20"/>
                <w:lang w:eastAsia="ko-KR"/>
              </w:rPr>
              <w:t xml:space="preserve"> to indicate </w:t>
            </w:r>
            <w:bookmarkEnd w:id="14"/>
            <w:r w:rsidRPr="00CC6D59">
              <w:rPr>
                <w:sz w:val="20"/>
                <w:szCs w:val="20"/>
                <w:lang w:eastAsia="ko-KR"/>
              </w:rPr>
              <w:t>on-demand SSB transmission on the cell.</w:t>
            </w:r>
          </w:p>
          <w:p w14:paraId="6FA6004D" w14:textId="59E3BD29" w:rsidR="003A577F" w:rsidRPr="00CC6D59" w:rsidRDefault="003A577F" w:rsidP="003A577F">
            <w:pPr>
              <w:pStyle w:val="ListParagraph1"/>
              <w:numPr>
                <w:ilvl w:val="1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 xml:space="preserve">Support MAC CE based </w:t>
            </w:r>
            <w:proofErr w:type="spellStart"/>
            <w:r w:rsidR="00F81493">
              <w:rPr>
                <w:sz w:val="20"/>
                <w:szCs w:val="20"/>
                <w:lang w:eastAsia="ko-KR"/>
              </w:rPr>
              <w:t>signalling</w:t>
            </w:r>
            <w:proofErr w:type="spellEnd"/>
            <w:r w:rsidRPr="00CC6D59">
              <w:rPr>
                <w:sz w:val="20"/>
                <w:szCs w:val="20"/>
                <w:lang w:eastAsia="ko-KR"/>
              </w:rPr>
              <w:t xml:space="preserve"> to indicate on-demand SSB transmission on the cell.</w:t>
            </w:r>
          </w:p>
          <w:p w14:paraId="4E667F76" w14:textId="7B4CB247" w:rsidR="003A577F" w:rsidRPr="00CC6D59" w:rsidRDefault="003A577F" w:rsidP="003A577F">
            <w:pPr>
              <w:pStyle w:val="ListParagraph1"/>
              <w:numPr>
                <w:ilvl w:val="1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 xml:space="preserve">FFS: </w:t>
            </w:r>
            <w:bookmarkStart w:id="15" w:name="OLE_LINK3"/>
            <w:r w:rsidRPr="00CC6D59">
              <w:rPr>
                <w:sz w:val="20"/>
                <w:szCs w:val="20"/>
                <w:lang w:eastAsia="ko-KR"/>
              </w:rPr>
              <w:t xml:space="preserve">Whether to support DCI based </w:t>
            </w:r>
            <w:proofErr w:type="spellStart"/>
            <w:r w:rsidR="00F81493">
              <w:rPr>
                <w:sz w:val="20"/>
                <w:szCs w:val="20"/>
                <w:lang w:eastAsia="ko-KR"/>
              </w:rPr>
              <w:t>signalling</w:t>
            </w:r>
            <w:proofErr w:type="spellEnd"/>
            <w:r w:rsidRPr="00CC6D59">
              <w:rPr>
                <w:sz w:val="20"/>
                <w:szCs w:val="20"/>
                <w:lang w:eastAsia="ko-KR"/>
              </w:rPr>
              <w:t xml:space="preserve"> to indicate on-demand SSB transmission on the cell</w:t>
            </w:r>
            <w:bookmarkEnd w:id="15"/>
            <w:r w:rsidRPr="00CC6D59">
              <w:rPr>
                <w:sz w:val="20"/>
                <w:szCs w:val="20"/>
                <w:lang w:eastAsia="ko-KR"/>
              </w:rPr>
              <w:t>.</w:t>
            </w:r>
          </w:p>
          <w:p w14:paraId="4D34A483" w14:textId="3004D3C0" w:rsidR="003A577F" w:rsidRPr="00CC6D59" w:rsidRDefault="003A577F" w:rsidP="003A577F">
            <w:pPr>
              <w:pStyle w:val="ListParagraph1"/>
              <w:numPr>
                <w:ilvl w:val="2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rFonts w:eastAsia="Malgun Gothic"/>
                <w:sz w:val="20"/>
                <w:szCs w:val="20"/>
                <w:lang w:eastAsia="ko-KR"/>
              </w:rPr>
              <w:t xml:space="preserve">This DCI </w:t>
            </w:r>
            <w:proofErr w:type="spellStart"/>
            <w:r w:rsidR="00F81493">
              <w:rPr>
                <w:rFonts w:eastAsia="Malgun Gothic"/>
                <w:sz w:val="20"/>
                <w:szCs w:val="20"/>
                <w:lang w:eastAsia="ko-KR"/>
              </w:rPr>
              <w:t>signalling</w:t>
            </w:r>
            <w:proofErr w:type="spellEnd"/>
            <w:r w:rsidRPr="00CC6D59">
              <w:rPr>
                <w:rFonts w:eastAsia="Malgun Gothic"/>
                <w:sz w:val="20"/>
                <w:szCs w:val="20"/>
                <w:lang w:eastAsia="ko-KR"/>
              </w:rPr>
              <w:t xml:space="preserve"> does not provide </w:t>
            </w:r>
            <w:proofErr w:type="spellStart"/>
            <w:r w:rsidRPr="00CC6D59">
              <w:rPr>
                <w:rFonts w:eastAsia="Malgun Gothic"/>
                <w:sz w:val="20"/>
                <w:szCs w:val="20"/>
                <w:lang w:eastAsia="ko-KR"/>
              </w:rPr>
              <w:t>SCell</w:t>
            </w:r>
            <w:proofErr w:type="spellEnd"/>
            <w:r w:rsidRPr="00CC6D59">
              <w:rPr>
                <w:rFonts w:eastAsia="Malgun Gothic"/>
                <w:sz w:val="20"/>
                <w:szCs w:val="20"/>
                <w:lang w:eastAsia="ko-KR"/>
              </w:rPr>
              <w:t xml:space="preserve"> activation/deactivation.</w:t>
            </w:r>
          </w:p>
          <w:p w14:paraId="77981CD7" w14:textId="77777777" w:rsidR="003A577F" w:rsidRPr="00CC6D59" w:rsidRDefault="003A577F" w:rsidP="003A577F">
            <w:pPr>
              <w:pStyle w:val="ListParagraph1"/>
              <w:numPr>
                <w:ilvl w:val="2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 xml:space="preserve">If supported, details on DCI including UE-specific or </w:t>
            </w:r>
            <w:r w:rsidRPr="00AA223E">
              <w:rPr>
                <w:sz w:val="20"/>
                <w:szCs w:val="20"/>
                <w:u w:val="single"/>
                <w:lang w:eastAsia="ko-KR"/>
              </w:rPr>
              <w:t>group-common DCI</w:t>
            </w:r>
            <w:r w:rsidRPr="00CC6D59">
              <w:rPr>
                <w:sz w:val="20"/>
                <w:szCs w:val="20"/>
                <w:lang w:eastAsia="ko-KR"/>
              </w:rPr>
              <w:t>, DCI contents, etc.</w:t>
            </w:r>
          </w:p>
          <w:p w14:paraId="5591ECF0" w14:textId="541CE6AD" w:rsidR="003A577F" w:rsidRPr="005B7702" w:rsidRDefault="003A577F" w:rsidP="003A577F">
            <w:pPr>
              <w:rPr>
                <w:lang w:val="en-US" w:eastAsia="x-none"/>
              </w:rPr>
            </w:pPr>
            <w:r w:rsidRPr="00CC6D59">
              <w:rPr>
                <w:rFonts w:eastAsiaTheme="minorEastAsia"/>
                <w:lang w:eastAsia="ko-KR"/>
              </w:rPr>
              <w:lastRenderedPageBreak/>
              <w:t xml:space="preserve">FFS: Scenarios where the above </w:t>
            </w:r>
            <w:proofErr w:type="spellStart"/>
            <w:r w:rsidR="00F81493">
              <w:rPr>
                <w:rFonts w:eastAsiaTheme="minorEastAsia"/>
                <w:lang w:eastAsia="ko-KR"/>
              </w:rPr>
              <w:t>signalling</w:t>
            </w:r>
            <w:r w:rsidRPr="00CC6D59">
              <w:rPr>
                <w:rFonts w:eastAsiaTheme="minorEastAsia"/>
                <w:lang w:eastAsia="ko-KR"/>
              </w:rPr>
              <w:t>s</w:t>
            </w:r>
            <w:proofErr w:type="spellEnd"/>
            <w:r w:rsidRPr="00CC6D59">
              <w:rPr>
                <w:rFonts w:eastAsiaTheme="minorEastAsia"/>
                <w:lang w:eastAsia="ko-KR"/>
              </w:rPr>
              <w:t xml:space="preserve"> are applicable</w:t>
            </w:r>
          </w:p>
        </w:tc>
      </w:tr>
    </w:tbl>
    <w:bookmarkEnd w:id="13"/>
    <w:p w14:paraId="45A3A946" w14:textId="587B81B1" w:rsidR="00DB78B1" w:rsidRDefault="00DB78B1" w:rsidP="00326522">
      <w:pPr>
        <w:spacing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 xml:space="preserve">RAN1#118 further agreed </w:t>
      </w:r>
      <w:r w:rsidR="00AC5B81">
        <w:rPr>
          <w:rFonts w:eastAsia="等线"/>
          <w:lang w:eastAsia="zh-CN"/>
        </w:rPr>
        <w:t xml:space="preserve">the cases and scenarios for </w:t>
      </w:r>
      <w:r w:rsidR="003D6AFB">
        <w:rPr>
          <w:rFonts w:eastAsia="等线" w:hint="eastAsia"/>
          <w:lang w:eastAsia="zh-CN"/>
        </w:rPr>
        <w:t xml:space="preserve">RRC based </w:t>
      </w:r>
      <w:r w:rsidR="00F81493">
        <w:rPr>
          <w:rFonts w:eastAsia="等线" w:hint="eastAsia"/>
          <w:lang w:eastAsia="zh-CN"/>
        </w:rPr>
        <w:t>signalling</w:t>
      </w:r>
      <w:r w:rsidR="003D6AFB">
        <w:rPr>
          <w:rFonts w:eastAsia="等线" w:hint="eastAsia"/>
          <w:lang w:eastAsia="zh-CN"/>
        </w:rPr>
        <w:t xml:space="preserve"> and MAC CE based </w:t>
      </w:r>
      <w:r w:rsidR="00F81493">
        <w:rPr>
          <w:rFonts w:eastAsia="等线" w:hint="eastAsia"/>
          <w:lang w:eastAsia="zh-CN"/>
        </w:rPr>
        <w:t>signalling</w:t>
      </w:r>
      <w:r w:rsidR="003D6AFB">
        <w:rPr>
          <w:rFonts w:eastAsia="等线" w:hint="eastAsia"/>
          <w:lang w:eastAsia="zh-C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3D6AFB" w:rsidRPr="005B7702" w14:paraId="0EBFF24A" w14:textId="77777777" w:rsidTr="00AC01EA">
        <w:trPr>
          <w:trHeight w:val="179"/>
        </w:trPr>
        <w:tc>
          <w:tcPr>
            <w:tcW w:w="9523" w:type="dxa"/>
            <w:shd w:val="clear" w:color="auto" w:fill="auto"/>
          </w:tcPr>
          <w:p w14:paraId="10BDC7E0" w14:textId="53F19565" w:rsidR="003D6AFB" w:rsidRPr="00CC6D59" w:rsidRDefault="003D6AFB" w:rsidP="00AC01EA">
            <w:pPr>
              <w:rPr>
                <w:rFonts w:eastAsiaTheme="minorEastAsia"/>
                <w:b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RAN1#11</w:t>
            </w:r>
            <w:r>
              <w:rPr>
                <w:rFonts w:eastAsia="等线" w:hint="eastAsia"/>
                <w:b/>
                <w:highlight w:val="green"/>
                <w:lang w:eastAsia="zh-CN"/>
              </w:rPr>
              <w:t>8</w:t>
            </w:r>
            <w:r>
              <w:rPr>
                <w:b/>
                <w:highlight w:val="green"/>
                <w:lang w:eastAsia="zh-CN"/>
              </w:rPr>
              <w:t xml:space="preserve"> </w:t>
            </w:r>
            <w:r w:rsidRPr="00CC6D59">
              <w:rPr>
                <w:rFonts w:eastAsiaTheme="minorEastAsia"/>
                <w:b/>
                <w:highlight w:val="green"/>
                <w:lang w:eastAsia="zh-CN"/>
              </w:rPr>
              <w:t>Agreement</w:t>
            </w:r>
          </w:p>
          <w:p w14:paraId="1AD30006" w14:textId="77777777" w:rsidR="00750B45" w:rsidRPr="00750B45" w:rsidRDefault="00750B45" w:rsidP="00750B45">
            <w:pPr>
              <w:pStyle w:val="ListParagraph"/>
              <w:spacing w:after="160" w:line="254" w:lineRule="auto"/>
              <w:ind w:left="0"/>
              <w:jc w:val="both"/>
              <w:rPr>
                <w:rFonts w:eastAsia="Malgun Gothic"/>
                <w:sz w:val="20"/>
                <w:szCs w:val="20"/>
                <w:lang w:val="en-US" w:eastAsia="x-none"/>
              </w:rPr>
            </w:pPr>
            <w:r w:rsidRPr="00750B45">
              <w:rPr>
                <w:sz w:val="20"/>
                <w:szCs w:val="20"/>
                <w:lang w:eastAsia="ko-KR"/>
              </w:rPr>
              <w:t>For</w:t>
            </w:r>
            <w:r w:rsidRPr="00750B45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750B45">
              <w:rPr>
                <w:sz w:val="20"/>
                <w:szCs w:val="20"/>
              </w:rPr>
              <w:t>SCell</w:t>
            </w:r>
            <w:proofErr w:type="spellEnd"/>
            <w:r w:rsidRPr="00750B45">
              <w:rPr>
                <w:sz w:val="20"/>
                <w:szCs w:val="20"/>
              </w:rPr>
              <w:t xml:space="preserve"> operation</w:t>
            </w:r>
            <w:r w:rsidRPr="00750B45">
              <w:rPr>
                <w:sz w:val="20"/>
                <w:szCs w:val="20"/>
                <w:lang w:eastAsia="ko-KR"/>
              </w:rPr>
              <w:t>,</w:t>
            </w:r>
          </w:p>
          <w:p w14:paraId="2BB4AABE" w14:textId="0B669CAF" w:rsidR="00750B45" w:rsidRPr="00750B45" w:rsidRDefault="00750B45" w:rsidP="00750B45">
            <w:pPr>
              <w:pStyle w:val="ListParagraph"/>
              <w:numPr>
                <w:ilvl w:val="0"/>
                <w:numId w:val="30"/>
              </w:numPr>
              <w:spacing w:after="0" w:line="254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750B45">
              <w:rPr>
                <w:rFonts w:eastAsia="Malgun Gothic"/>
                <w:sz w:val="20"/>
                <w:szCs w:val="20"/>
                <w:lang w:val="en-US"/>
              </w:rPr>
              <w:t xml:space="preserve">Support RRC based </w:t>
            </w:r>
            <w:proofErr w:type="spellStart"/>
            <w:r w:rsidR="00F81493">
              <w:rPr>
                <w:rFonts w:eastAsia="Malgun Gothic"/>
                <w:sz w:val="20"/>
                <w:szCs w:val="20"/>
                <w:lang w:val="en-US"/>
              </w:rPr>
              <w:t>signalling</w:t>
            </w:r>
            <w:proofErr w:type="spellEnd"/>
            <w:r w:rsidRPr="00750B45">
              <w:rPr>
                <w:rFonts w:eastAsia="Malgun Gothic"/>
                <w:sz w:val="20"/>
                <w:szCs w:val="20"/>
                <w:lang w:val="en-US"/>
              </w:rPr>
              <w:t xml:space="preserve"> to indicate on-demand SSB transmission on the cell at least for the case where </w:t>
            </w:r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 xml:space="preserve">this RRC also configures the </w:t>
            </w:r>
            <w:proofErr w:type="spellStart"/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>SCell</w:t>
            </w:r>
            <w:proofErr w:type="spellEnd"/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 xml:space="preserve">, activates the </w:t>
            </w:r>
            <w:proofErr w:type="spellStart"/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>SCell</w:t>
            </w:r>
            <w:proofErr w:type="spellEnd"/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>, and provides on-demand SSB configuration</w:t>
            </w:r>
            <w:r w:rsidRPr="00750B45">
              <w:rPr>
                <w:rFonts w:eastAsia="Malgun Gothic"/>
                <w:sz w:val="20"/>
                <w:szCs w:val="20"/>
                <w:lang w:val="en-US"/>
              </w:rPr>
              <w:t>.</w:t>
            </w:r>
          </w:p>
          <w:p w14:paraId="4D06F637" w14:textId="58511711" w:rsidR="00750B45" w:rsidRPr="00750B45" w:rsidRDefault="00750B45" w:rsidP="00750B45">
            <w:pPr>
              <w:pStyle w:val="ListParagraph"/>
              <w:numPr>
                <w:ilvl w:val="1"/>
                <w:numId w:val="30"/>
              </w:numPr>
              <w:spacing w:after="0" w:line="254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 xml:space="preserve">FFS: Whether to support RRC based </w:t>
            </w:r>
            <w:proofErr w:type="spellStart"/>
            <w:r w:rsidR="00F81493">
              <w:rPr>
                <w:rFonts w:eastAsia="Malgun Gothic"/>
                <w:sz w:val="20"/>
                <w:szCs w:val="20"/>
                <w:lang w:val="en-US" w:eastAsia="ko-KR"/>
              </w:rPr>
              <w:t>signalling</w:t>
            </w:r>
            <w:proofErr w:type="spellEnd"/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 xml:space="preserve"> for other cases.</w:t>
            </w:r>
          </w:p>
          <w:p w14:paraId="1F2088DB" w14:textId="17C00482" w:rsidR="00750B45" w:rsidRPr="00750B45" w:rsidRDefault="00750B45" w:rsidP="00750B45">
            <w:pPr>
              <w:pStyle w:val="ListParagraph"/>
              <w:numPr>
                <w:ilvl w:val="0"/>
                <w:numId w:val="30"/>
              </w:numPr>
              <w:spacing w:after="0" w:line="254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750B45">
              <w:rPr>
                <w:rFonts w:eastAsia="Malgun Gothic"/>
                <w:sz w:val="20"/>
                <w:szCs w:val="20"/>
                <w:lang w:val="en-US"/>
              </w:rPr>
              <w:t xml:space="preserve">Support MAC CE based </w:t>
            </w:r>
            <w:proofErr w:type="spellStart"/>
            <w:r w:rsidR="00F81493">
              <w:rPr>
                <w:rFonts w:eastAsia="Malgun Gothic"/>
                <w:sz w:val="20"/>
                <w:szCs w:val="20"/>
                <w:lang w:val="en-US"/>
              </w:rPr>
              <w:t>signalling</w:t>
            </w:r>
            <w:proofErr w:type="spellEnd"/>
            <w:r w:rsidRPr="00750B45">
              <w:rPr>
                <w:rFonts w:eastAsia="Malgun Gothic"/>
                <w:sz w:val="20"/>
                <w:szCs w:val="20"/>
                <w:lang w:val="en-US"/>
              </w:rPr>
              <w:t xml:space="preserve"> to indicate on-demand SSB transmission on the cell for Scenarios #2 and #2A.</w:t>
            </w:r>
          </w:p>
          <w:p w14:paraId="0ED7FADF" w14:textId="3E2EEA1D" w:rsidR="003D6AFB" w:rsidRPr="005B7702" w:rsidRDefault="00750B45" w:rsidP="00750B45">
            <w:pPr>
              <w:rPr>
                <w:lang w:val="en-US" w:eastAsia="x-none"/>
              </w:rPr>
            </w:pPr>
            <w:r w:rsidRPr="00750B45">
              <w:rPr>
                <w:rFonts w:eastAsia="Malgun Gothic"/>
                <w:lang w:val="en-US"/>
              </w:rPr>
              <w:t>Note: Deactivation and adaptation of on-demand SSB transmission can be separately discussed.</w:t>
            </w:r>
          </w:p>
        </w:tc>
      </w:tr>
    </w:tbl>
    <w:p w14:paraId="7C65A15C" w14:textId="61747687" w:rsidR="00427A46" w:rsidRPr="002B24EA" w:rsidRDefault="00750B45" w:rsidP="00326522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Regarding the “FFS: </w:t>
      </w:r>
      <w:r w:rsidR="00DE5062" w:rsidRPr="00CC6D59">
        <w:rPr>
          <w:lang w:eastAsia="ko-KR"/>
        </w:rPr>
        <w:t xml:space="preserve">Whether to support DCI based </w:t>
      </w:r>
      <w:r w:rsidR="00F81493">
        <w:rPr>
          <w:lang w:eastAsia="ko-KR"/>
        </w:rPr>
        <w:t>signalling</w:t>
      </w:r>
      <w:r w:rsidR="00DE5062" w:rsidRPr="00CC6D59">
        <w:rPr>
          <w:lang w:eastAsia="ko-KR"/>
        </w:rPr>
        <w:t xml:space="preserve"> to indicate on-demand SSB transmission on the cell</w:t>
      </w:r>
      <w:r>
        <w:rPr>
          <w:rFonts w:eastAsia="等线"/>
          <w:lang w:eastAsia="zh-CN"/>
        </w:rPr>
        <w:t xml:space="preserve">”, we think at least for </w:t>
      </w:r>
      <w:r w:rsidR="00427A46">
        <w:rPr>
          <w:rFonts w:eastAsia="等线"/>
          <w:lang w:eastAsia="zh-CN"/>
        </w:rPr>
        <w:t xml:space="preserve">Scenario </w:t>
      </w:r>
      <w:r>
        <w:rPr>
          <w:rFonts w:eastAsia="等线"/>
          <w:lang w:eastAsia="zh-CN"/>
        </w:rPr>
        <w:t>#2</w:t>
      </w:r>
      <w:r w:rsidR="0062131D">
        <w:rPr>
          <w:rFonts w:eastAsia="等线"/>
          <w:lang w:eastAsia="zh-CN"/>
        </w:rPr>
        <w:t xml:space="preserve"> </w:t>
      </w:r>
      <w:r w:rsidR="0062131D" w:rsidRPr="002B24EA">
        <w:rPr>
          <w:rFonts w:eastAsia="等线"/>
          <w:lang w:eastAsia="zh-CN"/>
        </w:rPr>
        <w:t>and Scenario 3B</w:t>
      </w:r>
      <w:r w:rsidRPr="002B24EA">
        <w:rPr>
          <w:rFonts w:eastAsia="等线"/>
          <w:lang w:eastAsia="zh-CN"/>
        </w:rPr>
        <w:t xml:space="preserve">, group common DCI based </w:t>
      </w:r>
      <w:r w:rsidR="00442D09" w:rsidRPr="002B24EA">
        <w:rPr>
          <w:rFonts w:eastAsia="等线" w:hint="eastAsia"/>
          <w:lang w:eastAsia="zh-CN"/>
        </w:rPr>
        <w:t xml:space="preserve">indication </w:t>
      </w:r>
      <w:r w:rsidRPr="002B24EA">
        <w:rPr>
          <w:rFonts w:eastAsia="等线"/>
          <w:lang w:eastAsia="zh-CN"/>
        </w:rPr>
        <w:t>of on-demand SSB should be supported.</w:t>
      </w:r>
      <w:r w:rsidR="00CD7765" w:rsidRPr="002B24EA">
        <w:rPr>
          <w:rFonts w:eastAsia="等线"/>
          <w:lang w:eastAsia="zh-CN"/>
        </w:rPr>
        <w:t xml:space="preserve"> </w:t>
      </w:r>
      <w:r w:rsidR="00F512B7" w:rsidRPr="002B24EA">
        <w:rPr>
          <w:rFonts w:eastAsia="等线"/>
          <w:lang w:eastAsia="zh-CN"/>
        </w:rPr>
        <w:t>W</w:t>
      </w:r>
      <w:r w:rsidR="00E43C20" w:rsidRPr="002B24EA">
        <w:rPr>
          <w:rFonts w:eastAsia="等线"/>
          <w:lang w:eastAsia="zh-CN"/>
        </w:rPr>
        <w:t xml:space="preserve">hen </w:t>
      </w:r>
      <w:r w:rsidR="00442D09" w:rsidRPr="002B24EA">
        <w:rPr>
          <w:rFonts w:eastAsia="等线" w:hint="eastAsia"/>
          <w:lang w:eastAsia="zh-CN"/>
        </w:rPr>
        <w:t xml:space="preserve">triggering on-demand SSB for </w:t>
      </w:r>
      <w:r w:rsidR="00427A46" w:rsidRPr="002B24EA">
        <w:rPr>
          <w:rFonts w:eastAsia="等线"/>
          <w:lang w:eastAsia="zh-CN"/>
        </w:rPr>
        <w:t>multiple</w:t>
      </w:r>
      <w:r w:rsidR="00E43C20" w:rsidRPr="002B24EA">
        <w:rPr>
          <w:rFonts w:eastAsia="等线"/>
          <w:lang w:eastAsia="zh-CN"/>
        </w:rPr>
        <w:t xml:space="preserve"> UEs </w:t>
      </w:r>
      <w:r w:rsidR="00442D09" w:rsidRPr="002B24EA">
        <w:rPr>
          <w:rFonts w:eastAsia="等线" w:hint="eastAsia"/>
          <w:lang w:eastAsia="zh-CN"/>
        </w:rPr>
        <w:t>configured in</w:t>
      </w:r>
      <w:r w:rsidR="00E43C20" w:rsidRPr="002B24EA">
        <w:rPr>
          <w:rFonts w:eastAsia="等线"/>
          <w:lang w:eastAsia="zh-CN"/>
        </w:rPr>
        <w:t xml:space="preserve"> a same </w:t>
      </w:r>
      <w:proofErr w:type="spellStart"/>
      <w:r w:rsidR="00E43C20" w:rsidRPr="002B24EA">
        <w:rPr>
          <w:rFonts w:eastAsia="等线"/>
          <w:lang w:eastAsia="zh-CN"/>
        </w:rPr>
        <w:t>SCell</w:t>
      </w:r>
      <w:proofErr w:type="spellEnd"/>
      <w:r w:rsidR="00442D09" w:rsidRPr="002B24EA">
        <w:rPr>
          <w:rFonts w:eastAsia="等线" w:hint="eastAsia"/>
          <w:lang w:eastAsia="zh-CN"/>
        </w:rPr>
        <w:t xml:space="preserve">, </w:t>
      </w:r>
      <w:r w:rsidR="00F512B7" w:rsidRPr="002B24EA">
        <w:rPr>
          <w:rFonts w:eastAsia="等线"/>
          <w:lang w:eastAsia="zh-CN"/>
        </w:rPr>
        <w:t xml:space="preserve">group common DCI based triggering is better than UE specific MAC CE based triggering </w:t>
      </w:r>
      <w:r w:rsidR="00442D09" w:rsidRPr="002B24EA">
        <w:rPr>
          <w:rFonts w:eastAsia="等线" w:hint="eastAsia"/>
          <w:lang w:eastAsia="zh-CN"/>
        </w:rPr>
        <w:t>in terms of</w:t>
      </w:r>
      <w:r w:rsidR="0062131D" w:rsidRPr="002B24EA">
        <w:rPr>
          <w:rFonts w:eastAsia="等线"/>
          <w:lang w:eastAsia="zh-CN"/>
        </w:rPr>
        <w:t xml:space="preserve"> </w:t>
      </w:r>
      <w:r w:rsidR="00CD7765" w:rsidRPr="002B24EA">
        <w:rPr>
          <w:rFonts w:eastAsia="等线"/>
          <w:lang w:eastAsia="zh-CN"/>
        </w:rPr>
        <w:t xml:space="preserve">lower </w:t>
      </w:r>
      <w:r w:rsidR="00F81493" w:rsidRPr="002B24EA">
        <w:rPr>
          <w:rFonts w:eastAsia="等线"/>
          <w:lang w:eastAsia="zh-CN"/>
        </w:rPr>
        <w:t>signalling</w:t>
      </w:r>
      <w:r w:rsidR="00CD7765" w:rsidRPr="002B24EA">
        <w:rPr>
          <w:rFonts w:eastAsia="等线"/>
          <w:lang w:eastAsia="zh-CN"/>
        </w:rPr>
        <w:t xml:space="preserve"> overhead and lower latency.</w:t>
      </w:r>
      <w:r w:rsidR="00AC5B81" w:rsidRPr="002B24EA">
        <w:rPr>
          <w:rFonts w:eastAsia="等线"/>
          <w:lang w:eastAsia="zh-CN"/>
        </w:rPr>
        <w:t xml:space="preserve"> </w:t>
      </w:r>
    </w:p>
    <w:p w14:paraId="2F13724D" w14:textId="11DD9339" w:rsidR="00750B45" w:rsidRPr="002B24EA" w:rsidRDefault="00AC5B81" w:rsidP="00326522">
      <w:pPr>
        <w:spacing w:before="120"/>
        <w:rPr>
          <w:rFonts w:eastAsia="等线"/>
          <w:lang w:eastAsia="zh-CN"/>
        </w:rPr>
      </w:pPr>
      <w:r w:rsidRPr="002B24EA">
        <w:rPr>
          <w:rFonts w:eastAsia="等线"/>
          <w:lang w:eastAsia="zh-CN"/>
        </w:rPr>
        <w:t xml:space="preserve">With group common DCI based signalling and MAC CE based signalling, UE-specific DCI based indication will not be pursued for on-demand SSB. </w:t>
      </w:r>
      <w:r w:rsidR="00CD7765" w:rsidRPr="002B24EA">
        <w:rPr>
          <w:rFonts w:eastAsia="等线"/>
          <w:lang w:eastAsia="zh-CN"/>
        </w:rPr>
        <w:t xml:space="preserve"> </w:t>
      </w:r>
    </w:p>
    <w:p w14:paraId="5EFBCB53" w14:textId="149D0259" w:rsidR="003D6AFB" w:rsidRDefault="00CD7765" w:rsidP="00326522">
      <w:pPr>
        <w:spacing w:before="120"/>
        <w:rPr>
          <w:rFonts w:eastAsia="等线"/>
          <w:b/>
          <w:bCs/>
          <w:lang w:val="en-US" w:eastAsia="zh-CN"/>
        </w:rPr>
      </w:pPr>
      <w:bookmarkStart w:id="16" w:name="OLE_LINK31"/>
      <w:r w:rsidRPr="002B24EA">
        <w:rPr>
          <w:rFonts w:eastAsia="等线"/>
          <w:b/>
          <w:bCs/>
          <w:lang w:val="en-US" w:eastAsia="zh-CN"/>
        </w:rPr>
        <w:t xml:space="preserve">Proposal </w:t>
      </w:r>
      <w:r w:rsidR="000905D6">
        <w:rPr>
          <w:rFonts w:eastAsia="等线"/>
          <w:b/>
          <w:bCs/>
          <w:lang w:val="en-US" w:eastAsia="zh-CN"/>
        </w:rPr>
        <w:t>2</w:t>
      </w:r>
      <w:r w:rsidRPr="002B24EA">
        <w:rPr>
          <w:rFonts w:eastAsia="等线"/>
          <w:b/>
          <w:bCs/>
          <w:lang w:val="en-US" w:eastAsia="zh-CN"/>
        </w:rPr>
        <w:t xml:space="preserve">: </w:t>
      </w:r>
      <w:r w:rsidR="00B216E1" w:rsidRPr="002B24EA">
        <w:rPr>
          <w:rFonts w:eastAsia="等线"/>
          <w:b/>
          <w:bCs/>
          <w:lang w:val="en-US" w:eastAsia="zh-CN"/>
        </w:rPr>
        <w:t xml:space="preserve">In addition to </w:t>
      </w:r>
      <w:r w:rsidR="00442D09" w:rsidRPr="002B24EA">
        <w:rPr>
          <w:rFonts w:eastAsia="等线" w:hint="eastAsia"/>
          <w:b/>
          <w:bCs/>
          <w:lang w:val="en-US" w:eastAsia="zh-CN"/>
        </w:rPr>
        <w:t>the</w:t>
      </w:r>
      <w:r w:rsidR="00B216E1" w:rsidRPr="002B24EA">
        <w:rPr>
          <w:rFonts w:eastAsia="等线"/>
          <w:b/>
          <w:bCs/>
          <w:lang w:val="en-US" w:eastAsia="zh-CN"/>
        </w:rPr>
        <w:t xml:space="preserve"> </w:t>
      </w:r>
      <w:r w:rsidR="00184BEF" w:rsidRPr="002B24EA">
        <w:rPr>
          <w:rFonts w:eastAsia="等线"/>
          <w:b/>
          <w:bCs/>
          <w:lang w:val="en-US" w:eastAsia="zh-CN"/>
        </w:rPr>
        <w:t>agreed RRC and MAC CE based signaling methods</w:t>
      </w:r>
      <w:r w:rsidR="00B216E1" w:rsidRPr="002B24EA">
        <w:rPr>
          <w:rFonts w:eastAsia="等线"/>
          <w:b/>
          <w:bCs/>
          <w:lang w:val="en-US" w:eastAsia="zh-CN"/>
        </w:rPr>
        <w:t>, s</w:t>
      </w:r>
      <w:r w:rsidRPr="002B24EA">
        <w:rPr>
          <w:rFonts w:eastAsia="等线"/>
          <w:b/>
          <w:bCs/>
          <w:lang w:val="en-US" w:eastAsia="zh-CN"/>
        </w:rPr>
        <w:t xml:space="preserve">upport group common DCI based </w:t>
      </w:r>
      <w:proofErr w:type="spellStart"/>
      <w:r w:rsidR="00F81493" w:rsidRPr="002B24EA">
        <w:rPr>
          <w:rFonts w:eastAsia="等线"/>
          <w:b/>
          <w:bCs/>
          <w:lang w:val="en-US" w:eastAsia="zh-CN"/>
        </w:rPr>
        <w:t>signalling</w:t>
      </w:r>
      <w:proofErr w:type="spellEnd"/>
      <w:r w:rsidRPr="002B24EA">
        <w:rPr>
          <w:rFonts w:eastAsia="等线"/>
          <w:b/>
          <w:bCs/>
          <w:lang w:val="en-US" w:eastAsia="zh-CN"/>
        </w:rPr>
        <w:t xml:space="preserve"> to indicate on-demand SSB transmission at least for </w:t>
      </w:r>
      <w:r w:rsidR="00964129" w:rsidRPr="002B24EA">
        <w:rPr>
          <w:rFonts w:eastAsia="等线"/>
          <w:b/>
          <w:bCs/>
          <w:lang w:val="en-US" w:eastAsia="zh-CN"/>
        </w:rPr>
        <w:t>S</w:t>
      </w:r>
      <w:r w:rsidRPr="002B24EA">
        <w:rPr>
          <w:rFonts w:eastAsia="等线"/>
          <w:b/>
          <w:bCs/>
          <w:lang w:val="en-US" w:eastAsia="zh-CN"/>
        </w:rPr>
        <w:t>cenario #2</w:t>
      </w:r>
      <w:r w:rsidR="00187CA4" w:rsidRPr="002B24EA">
        <w:rPr>
          <w:rFonts w:eastAsia="等线"/>
          <w:b/>
          <w:bCs/>
          <w:lang w:val="en-US" w:eastAsia="zh-CN"/>
        </w:rPr>
        <w:t xml:space="preserve"> and Scenario #3B</w:t>
      </w:r>
      <w:r w:rsidRPr="002B24EA">
        <w:rPr>
          <w:rFonts w:eastAsia="等线"/>
          <w:b/>
          <w:bCs/>
          <w:lang w:val="en-US" w:eastAsia="zh-CN"/>
        </w:rPr>
        <w:t>.</w:t>
      </w:r>
      <w:r w:rsidRPr="00CD7765">
        <w:rPr>
          <w:rFonts w:eastAsia="等线"/>
          <w:b/>
          <w:bCs/>
          <w:lang w:val="en-US" w:eastAsia="zh-CN"/>
        </w:rPr>
        <w:t xml:space="preserve"> </w:t>
      </w:r>
    </w:p>
    <w:bookmarkEnd w:id="16"/>
    <w:p w14:paraId="501B73D3" w14:textId="3D390C40" w:rsidR="00B340BC" w:rsidRPr="00734F88" w:rsidRDefault="00D724D1" w:rsidP="00326522">
      <w:pPr>
        <w:spacing w:before="12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RAN1#118bis</w:t>
      </w:r>
      <w:r w:rsidR="00734F88">
        <w:rPr>
          <w:rFonts w:eastAsia="等线" w:hint="eastAsia"/>
          <w:lang w:val="en-US" w:eastAsia="zh-CN"/>
        </w:rPr>
        <w:t xml:space="preserve"> agreed to support deactivation of on-demand SSB transmission</w:t>
      </w:r>
      <w:r w:rsidR="00734F88">
        <w:rPr>
          <w:rFonts w:eastAsia="等线"/>
          <w:lang w:val="en-US" w:eastAsia="zh-CN"/>
        </w:rPr>
        <w:t xml:space="preserve">, but how on-demand SSB is deactivated from a UE perspective is not decided yet. Quite a few options are listed in the agreements. </w:t>
      </w:r>
      <w:r w:rsidR="00B340BC">
        <w:rPr>
          <w:rFonts w:eastAsia="等线"/>
          <w:b/>
          <w:bCs/>
          <w:lang w:val="en-US"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B340BC" w:rsidRPr="005B7702" w14:paraId="03F428C3" w14:textId="77777777" w:rsidTr="004C664D">
        <w:trPr>
          <w:trHeight w:val="4994"/>
        </w:trPr>
        <w:tc>
          <w:tcPr>
            <w:tcW w:w="9523" w:type="dxa"/>
            <w:shd w:val="clear" w:color="auto" w:fill="auto"/>
          </w:tcPr>
          <w:p w14:paraId="0302979B" w14:textId="52325772" w:rsidR="00B340BC" w:rsidRDefault="0050651C" w:rsidP="00B340BC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 xml:space="preserve">RAN1#118bis </w:t>
            </w:r>
            <w:r w:rsidR="00B340BC">
              <w:rPr>
                <w:b/>
                <w:bCs/>
                <w:highlight w:val="green"/>
                <w:lang w:eastAsia="x-none"/>
              </w:rPr>
              <w:t>Agreement:</w:t>
            </w:r>
          </w:p>
          <w:p w14:paraId="157EDA05" w14:textId="77777777" w:rsidR="00B340BC" w:rsidRPr="00B340BC" w:rsidRDefault="00B340BC" w:rsidP="00B340BC">
            <w:pPr>
              <w:pStyle w:val="ListParagraph"/>
              <w:numPr>
                <w:ilvl w:val="0"/>
                <w:numId w:val="34"/>
              </w:numPr>
              <w:spacing w:after="16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 xml:space="preserve">For a cell supporting on-demand SSB </w:t>
            </w:r>
            <w:proofErr w:type="spellStart"/>
            <w:r w:rsidRPr="00B340BC">
              <w:rPr>
                <w:sz w:val="20"/>
                <w:szCs w:val="20"/>
              </w:rPr>
              <w:t>SCell</w:t>
            </w:r>
            <w:proofErr w:type="spellEnd"/>
            <w:r w:rsidRPr="00B340BC">
              <w:rPr>
                <w:sz w:val="20"/>
                <w:szCs w:val="20"/>
              </w:rPr>
              <w:t xml:space="preserve"> operation, deactivation of on-demand SSB transmission is supported. In order to deactivate on-demand SSB transmission from a UE perspective, support at least one of the following options.</w:t>
            </w:r>
          </w:p>
          <w:p w14:paraId="3E7EBAF3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1: Explicit indication of deactivation for on-demand SSB via MAC-CE for on-demand SSB transmission indication</w:t>
            </w:r>
          </w:p>
          <w:p w14:paraId="1ED6D18C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1A: Explicit indication of deactivation for on-demand SSB via RRC for on-demand SSB transmission indication</w:t>
            </w:r>
          </w:p>
          <w:p w14:paraId="3231B676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bookmarkStart w:id="17" w:name="OLE_LINK13"/>
            <w:r w:rsidRPr="00B340BC">
              <w:rPr>
                <w:sz w:val="20"/>
                <w:szCs w:val="20"/>
              </w:rPr>
              <w:t>Option 2: Configuration/indication of the number N of on-demand SSB bursts to be transmitted after on-demand SSB is indicated</w:t>
            </w:r>
          </w:p>
          <w:p w14:paraId="38319519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3: Configuration/indication of the duration of on-demand SSB transmission window</w:t>
            </w:r>
          </w:p>
          <w:p w14:paraId="6131BDD1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bookmarkStart w:id="18" w:name="OLE_LINK14"/>
            <w:bookmarkEnd w:id="17"/>
            <w:r w:rsidRPr="00B340BC">
              <w:rPr>
                <w:sz w:val="20"/>
                <w:szCs w:val="20"/>
              </w:rPr>
              <w:t xml:space="preserve">Option 4: On-demand SSB transmission, if any, is deactivated when UE receives </w:t>
            </w:r>
            <w:proofErr w:type="spellStart"/>
            <w:r w:rsidRPr="00B340BC">
              <w:rPr>
                <w:sz w:val="20"/>
                <w:szCs w:val="20"/>
              </w:rPr>
              <w:t>SCell</w:t>
            </w:r>
            <w:proofErr w:type="spellEnd"/>
            <w:r w:rsidRPr="00B340BC">
              <w:rPr>
                <w:sz w:val="20"/>
                <w:szCs w:val="20"/>
              </w:rPr>
              <w:t xml:space="preserve"> deactivation MAC-CE for the activated </w:t>
            </w:r>
            <w:proofErr w:type="spellStart"/>
            <w:r w:rsidRPr="00B340BC">
              <w:rPr>
                <w:sz w:val="20"/>
                <w:szCs w:val="20"/>
              </w:rPr>
              <w:t>SCell</w:t>
            </w:r>
            <w:proofErr w:type="spellEnd"/>
          </w:p>
          <w:p w14:paraId="4C4BDDAE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 xml:space="preserve">Option 4A: On-demand SSB transmission, if any, is deactivated when the timer for </w:t>
            </w:r>
            <w:proofErr w:type="spellStart"/>
            <w:r w:rsidRPr="00B340BC">
              <w:rPr>
                <w:sz w:val="20"/>
                <w:szCs w:val="20"/>
              </w:rPr>
              <w:t>SCell</w:t>
            </w:r>
            <w:proofErr w:type="spellEnd"/>
            <w:r w:rsidRPr="00B340BC">
              <w:rPr>
                <w:sz w:val="20"/>
                <w:szCs w:val="20"/>
              </w:rPr>
              <w:t xml:space="preserve"> deactivation is expired</w:t>
            </w:r>
          </w:p>
          <w:p w14:paraId="1584457D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 xml:space="preserve">Option 5: On-demand SSB transmission, if any, is deactivated when </w:t>
            </w:r>
            <w:proofErr w:type="spellStart"/>
            <w:r w:rsidRPr="00B340BC">
              <w:rPr>
                <w:sz w:val="20"/>
                <w:szCs w:val="20"/>
              </w:rPr>
              <w:t>SCell</w:t>
            </w:r>
            <w:proofErr w:type="spellEnd"/>
            <w:r w:rsidRPr="00B340BC">
              <w:rPr>
                <w:sz w:val="20"/>
                <w:szCs w:val="20"/>
              </w:rPr>
              <w:t xml:space="preserve"> activation is completed</w:t>
            </w:r>
          </w:p>
          <w:bookmarkEnd w:id="18"/>
          <w:p w14:paraId="0E6A87C2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6: Explicit indication of deactivation for on-demand SSB via [group-common] DCI</w:t>
            </w:r>
          </w:p>
          <w:p w14:paraId="27E6CB8F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FFS: Each option is applicable to which Cases or Scenarios</w:t>
            </w:r>
          </w:p>
          <w:p w14:paraId="01ADCF3E" w14:textId="6671BB73" w:rsidR="00B340BC" w:rsidRPr="004C664D" w:rsidRDefault="00B340BC" w:rsidP="00C61FD8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FFS: Details related to each of the above options</w:t>
            </w:r>
          </w:p>
        </w:tc>
      </w:tr>
    </w:tbl>
    <w:p w14:paraId="607A08FD" w14:textId="0CE5B91F" w:rsidR="00B80F58" w:rsidRDefault="00734F88" w:rsidP="00326522">
      <w:pPr>
        <w:spacing w:before="120"/>
        <w:rPr>
          <w:rFonts w:eastAsia="等线"/>
          <w:bCs/>
          <w:lang w:val="en-US" w:eastAsia="zh-CN"/>
        </w:rPr>
      </w:pPr>
      <w:r>
        <w:rPr>
          <w:rFonts w:eastAsia="等线"/>
          <w:lang w:eastAsia="zh-CN"/>
        </w:rPr>
        <w:t xml:space="preserve">One function of </w:t>
      </w:r>
      <w:r>
        <w:rPr>
          <w:rFonts w:eastAsia="等线" w:hint="eastAsia"/>
          <w:lang w:eastAsia="zh-CN"/>
        </w:rPr>
        <w:t xml:space="preserve">on-demand SSB, as indicated in the WID, is for </w:t>
      </w:r>
      <w:proofErr w:type="spellStart"/>
      <w:r w:rsidRPr="003F5903">
        <w:rPr>
          <w:bCs/>
          <w:lang w:eastAsia="zh-CN"/>
        </w:rPr>
        <w:t>SCell</w:t>
      </w:r>
      <w:proofErr w:type="spellEnd"/>
      <w:r w:rsidRPr="003F5903">
        <w:rPr>
          <w:bCs/>
          <w:lang w:eastAsia="zh-CN"/>
        </w:rPr>
        <w:t xml:space="preserve"> time/frequency synchronization</w:t>
      </w:r>
      <w:r>
        <w:rPr>
          <w:rFonts w:eastAsia="等线" w:hint="eastAsia"/>
          <w:bCs/>
          <w:lang w:eastAsia="zh-CN"/>
        </w:rPr>
        <w:t>.</w:t>
      </w:r>
      <w:r w:rsidR="006E1F7A">
        <w:rPr>
          <w:rFonts w:eastAsia="等线"/>
          <w:bCs/>
          <w:lang w:val="en-US" w:eastAsia="zh-CN"/>
        </w:rPr>
        <w:t xml:space="preserve"> According to experience, the number of SSBs </w:t>
      </w:r>
      <w:r w:rsidR="00280C13">
        <w:rPr>
          <w:rFonts w:eastAsia="等线"/>
          <w:bCs/>
          <w:lang w:val="en-US" w:eastAsia="zh-CN"/>
        </w:rPr>
        <w:t xml:space="preserve">for time/frequency synchronization </w:t>
      </w:r>
      <w:r w:rsidR="006E1F7A">
        <w:rPr>
          <w:rFonts w:eastAsia="等线"/>
          <w:bCs/>
          <w:lang w:val="en-US" w:eastAsia="zh-CN"/>
        </w:rPr>
        <w:t xml:space="preserve">is dependent on UE channel status and can </w:t>
      </w:r>
      <w:r w:rsidR="006A6712">
        <w:rPr>
          <w:rFonts w:eastAsia="等线" w:hint="eastAsia"/>
          <w:bCs/>
          <w:lang w:val="en-US" w:eastAsia="zh-CN"/>
        </w:rPr>
        <w:t>be</w:t>
      </w:r>
      <w:r w:rsidR="006E1F7A">
        <w:rPr>
          <w:rFonts w:eastAsia="等线"/>
          <w:bCs/>
          <w:lang w:val="en-US" w:eastAsia="zh-CN"/>
        </w:rPr>
        <w:t xml:space="preserve"> configured</w:t>
      </w:r>
      <w:r w:rsidR="006A6712">
        <w:rPr>
          <w:rFonts w:eastAsia="等线" w:hint="eastAsia"/>
          <w:bCs/>
          <w:lang w:val="en-US" w:eastAsia="zh-CN"/>
        </w:rPr>
        <w:t xml:space="preserve"> by </w:t>
      </w:r>
      <w:proofErr w:type="spellStart"/>
      <w:r w:rsidR="006A6712">
        <w:rPr>
          <w:rFonts w:eastAsia="等线" w:hint="eastAsia"/>
          <w:bCs/>
          <w:lang w:val="en-US" w:eastAsia="zh-CN"/>
        </w:rPr>
        <w:t>gNB</w:t>
      </w:r>
      <w:proofErr w:type="spellEnd"/>
      <w:r w:rsidR="006E1F7A">
        <w:rPr>
          <w:rFonts w:eastAsia="等线"/>
          <w:bCs/>
          <w:lang w:val="en-US" w:eastAsia="zh-CN"/>
        </w:rPr>
        <w:t xml:space="preserve">. </w:t>
      </w:r>
      <w:r w:rsidR="00F1233A">
        <w:rPr>
          <w:rFonts w:eastAsia="等线"/>
          <w:bCs/>
          <w:lang w:val="en-US" w:eastAsia="zh-CN"/>
        </w:rPr>
        <w:t>Therefore for</w:t>
      </w:r>
      <w:r w:rsidR="0017119F">
        <w:rPr>
          <w:rFonts w:eastAsia="等线"/>
          <w:bCs/>
          <w:lang w:val="en-US" w:eastAsia="zh-CN"/>
        </w:rPr>
        <w:t xml:space="preserve"> on-demand SSB for</w:t>
      </w:r>
      <w:r w:rsidR="00F1233A">
        <w:rPr>
          <w:rFonts w:eastAsia="等线"/>
          <w:bCs/>
          <w:lang w:val="en-US" w:eastAsia="zh-CN"/>
        </w:rPr>
        <w:t xml:space="preserve"> time/frequency synchronization</w:t>
      </w:r>
      <w:r w:rsidR="006E1F7A">
        <w:rPr>
          <w:rFonts w:eastAsia="等线"/>
          <w:bCs/>
          <w:lang w:val="en-US" w:eastAsia="zh-CN"/>
        </w:rPr>
        <w:t xml:space="preserve">, </w:t>
      </w:r>
      <w:r w:rsidR="0017119F">
        <w:rPr>
          <w:rFonts w:eastAsia="等线"/>
          <w:bCs/>
          <w:lang w:val="en-US" w:eastAsia="zh-CN"/>
        </w:rPr>
        <w:t xml:space="preserve">e.g., in Scenario #2A, </w:t>
      </w:r>
      <w:r w:rsidR="00280C13">
        <w:rPr>
          <w:rFonts w:eastAsia="等线"/>
          <w:bCs/>
          <w:lang w:val="en-US" w:eastAsia="zh-CN"/>
        </w:rPr>
        <w:t xml:space="preserve">it is </w:t>
      </w:r>
      <w:r w:rsidR="006E1F7A">
        <w:rPr>
          <w:rFonts w:eastAsia="等线"/>
          <w:bCs/>
          <w:lang w:val="en-US" w:eastAsia="zh-CN"/>
        </w:rPr>
        <w:t>no need</w:t>
      </w:r>
      <w:r w:rsidR="00280C13">
        <w:rPr>
          <w:rFonts w:eastAsia="等线"/>
          <w:bCs/>
          <w:lang w:val="en-US" w:eastAsia="zh-CN"/>
        </w:rPr>
        <w:t>ed</w:t>
      </w:r>
      <w:r w:rsidR="006E1F7A">
        <w:rPr>
          <w:rFonts w:eastAsia="等线"/>
          <w:bCs/>
          <w:lang w:val="en-US" w:eastAsia="zh-CN"/>
        </w:rPr>
        <w:t xml:space="preserve"> to explicit</w:t>
      </w:r>
      <w:r w:rsidR="00F37593">
        <w:rPr>
          <w:rFonts w:eastAsia="等线"/>
          <w:bCs/>
          <w:lang w:val="en-US" w:eastAsia="zh-CN"/>
        </w:rPr>
        <w:t>ly</w:t>
      </w:r>
      <w:r w:rsidR="006E1F7A">
        <w:rPr>
          <w:rFonts w:eastAsia="等线"/>
          <w:bCs/>
          <w:lang w:val="en-US" w:eastAsia="zh-CN"/>
        </w:rPr>
        <w:t xml:space="preserve"> indicate the</w:t>
      </w:r>
      <w:r w:rsidR="00B34F35">
        <w:rPr>
          <w:rFonts w:eastAsia="等线" w:hint="eastAsia"/>
          <w:bCs/>
          <w:lang w:val="en-US" w:eastAsia="zh-CN"/>
        </w:rPr>
        <w:t xml:space="preserve"> deactivation of</w:t>
      </w:r>
      <w:r w:rsidR="00280C13">
        <w:rPr>
          <w:rFonts w:eastAsia="等线"/>
          <w:bCs/>
          <w:lang w:val="en-US" w:eastAsia="zh-CN"/>
        </w:rPr>
        <w:t xml:space="preserve"> on-demand SSB. </w:t>
      </w:r>
    </w:p>
    <w:p w14:paraId="5F38E31A" w14:textId="3135DD98" w:rsidR="00154BFE" w:rsidRDefault="00154BFE" w:rsidP="00326522">
      <w:pPr>
        <w:spacing w:before="120"/>
        <w:rPr>
          <w:rFonts w:eastAsia="等线"/>
          <w:b/>
          <w:lang w:val="en-US" w:eastAsia="zh-CN"/>
        </w:rPr>
      </w:pPr>
      <w:bookmarkStart w:id="19" w:name="OLE_LINK32"/>
      <w:r>
        <w:rPr>
          <w:rFonts w:eastAsia="等线"/>
          <w:b/>
          <w:lang w:val="en-US" w:eastAsia="zh-CN"/>
        </w:rPr>
        <w:t xml:space="preserve">Proposal </w:t>
      </w:r>
      <w:r w:rsidR="00936998">
        <w:rPr>
          <w:rFonts w:eastAsia="等线"/>
          <w:b/>
          <w:lang w:val="en-US" w:eastAsia="zh-CN"/>
        </w:rPr>
        <w:t>3</w:t>
      </w:r>
      <w:r>
        <w:rPr>
          <w:rFonts w:eastAsia="等线"/>
          <w:b/>
          <w:lang w:val="en-US" w:eastAsia="zh-CN"/>
        </w:rPr>
        <w:t xml:space="preserve">: Support </w:t>
      </w:r>
      <w:r w:rsidR="008D1406">
        <w:rPr>
          <w:rFonts w:eastAsia="等线"/>
          <w:b/>
          <w:lang w:val="en-US" w:eastAsia="zh-CN"/>
        </w:rPr>
        <w:t xml:space="preserve">configuration/indication of the number N of on-demand SSB bursts or configuration/indication of on-demand SSB transmission window for at least </w:t>
      </w:r>
      <w:r w:rsidR="006E379B">
        <w:rPr>
          <w:rFonts w:eastAsia="等线"/>
          <w:b/>
          <w:lang w:val="en-US" w:eastAsia="zh-CN"/>
        </w:rPr>
        <w:t xml:space="preserve">on-demand SSB for </w:t>
      </w:r>
      <w:r w:rsidR="008D1406">
        <w:rPr>
          <w:rFonts w:eastAsia="等线"/>
          <w:b/>
          <w:lang w:val="en-US" w:eastAsia="zh-CN"/>
        </w:rPr>
        <w:t xml:space="preserve">Scenario #2A. </w:t>
      </w:r>
    </w:p>
    <w:bookmarkEnd w:id="19"/>
    <w:p w14:paraId="56A5AA1F" w14:textId="2C7C3D22" w:rsidR="008D1406" w:rsidRDefault="008D1406" w:rsidP="00326522">
      <w:pPr>
        <w:spacing w:before="120"/>
        <w:rPr>
          <w:rFonts w:eastAsia="等线"/>
          <w:b/>
          <w:lang w:val="en-US" w:eastAsia="zh-CN"/>
        </w:rPr>
      </w:pPr>
      <w:r>
        <w:rPr>
          <w:rFonts w:eastAsia="等线"/>
          <w:bCs/>
          <w:lang w:val="en-US" w:eastAsia="zh-CN"/>
        </w:rPr>
        <w:t>On the other hand, for L3 measurement (e.g., in scenario #2 and #3B) that may require longer period SSB transmission and where measurement reporting may be based on triggering event, it is better to use explicit indication of deactivation of on-demand SSB.</w:t>
      </w:r>
    </w:p>
    <w:p w14:paraId="3B201233" w14:textId="5D04F976" w:rsidR="005D0886" w:rsidRPr="005D0886" w:rsidRDefault="005D0886" w:rsidP="00326522">
      <w:pPr>
        <w:spacing w:before="120"/>
        <w:rPr>
          <w:rFonts w:eastAsia="等线"/>
          <w:b/>
          <w:lang w:val="en-US" w:eastAsia="zh-CN"/>
        </w:rPr>
      </w:pPr>
      <w:bookmarkStart w:id="20" w:name="OLE_LINK33"/>
      <w:r w:rsidRPr="005D0886">
        <w:rPr>
          <w:rFonts w:eastAsia="等线"/>
          <w:b/>
          <w:lang w:val="en-US" w:eastAsia="zh-CN"/>
        </w:rPr>
        <w:lastRenderedPageBreak/>
        <w:t xml:space="preserve">Proposal </w:t>
      </w:r>
      <w:r>
        <w:rPr>
          <w:rFonts w:eastAsia="等线"/>
          <w:b/>
          <w:lang w:val="en-US" w:eastAsia="zh-CN"/>
        </w:rPr>
        <w:t>4</w:t>
      </w:r>
      <w:r w:rsidRPr="005D0886">
        <w:rPr>
          <w:rFonts w:eastAsia="等线"/>
          <w:b/>
          <w:lang w:val="en-US" w:eastAsia="zh-CN"/>
        </w:rPr>
        <w:t xml:space="preserve">: Support explicit indication of deactivation </w:t>
      </w:r>
      <w:r w:rsidR="00FF313E">
        <w:rPr>
          <w:rFonts w:eastAsia="等线"/>
          <w:b/>
          <w:lang w:val="en-US" w:eastAsia="zh-CN"/>
        </w:rPr>
        <w:t>for</w:t>
      </w:r>
      <w:r w:rsidRPr="005D0886">
        <w:rPr>
          <w:rFonts w:eastAsia="等线"/>
          <w:b/>
          <w:lang w:val="en-US" w:eastAsia="zh-CN"/>
        </w:rPr>
        <w:t xml:space="preserve"> on-demand SSB</w:t>
      </w:r>
      <w:r w:rsidR="00ED5A1E">
        <w:rPr>
          <w:rFonts w:eastAsia="等线"/>
          <w:b/>
          <w:lang w:val="en-US" w:eastAsia="zh-CN"/>
        </w:rPr>
        <w:t xml:space="preserve"> for </w:t>
      </w:r>
      <w:r w:rsidR="00595062">
        <w:rPr>
          <w:rFonts w:eastAsia="等线"/>
          <w:b/>
          <w:lang w:val="en-US" w:eastAsia="zh-CN"/>
        </w:rPr>
        <w:t xml:space="preserve">in at least scenario #2 and #3B for </w:t>
      </w:r>
      <w:r w:rsidR="002D5B52">
        <w:rPr>
          <w:rFonts w:eastAsia="等线"/>
          <w:b/>
          <w:lang w:val="en-US" w:eastAsia="zh-CN"/>
        </w:rPr>
        <w:t xml:space="preserve">e.g., </w:t>
      </w:r>
      <w:r w:rsidR="00ED5A1E">
        <w:rPr>
          <w:rFonts w:eastAsia="等线"/>
          <w:b/>
          <w:lang w:val="en-US" w:eastAsia="zh-CN"/>
        </w:rPr>
        <w:t xml:space="preserve">L3 measurement. </w:t>
      </w:r>
    </w:p>
    <w:bookmarkEnd w:id="20"/>
    <w:p w14:paraId="56D5FC3A" w14:textId="0739E6CC" w:rsidR="00893EFB" w:rsidRDefault="0050651C" w:rsidP="00326522">
      <w:pPr>
        <w:spacing w:before="120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>For t</w:t>
      </w:r>
      <w:r w:rsidR="001C23ED">
        <w:rPr>
          <w:rFonts w:eastAsia="等线"/>
          <w:bCs/>
          <w:lang w:val="en-US" w:eastAsia="zh-CN"/>
        </w:rPr>
        <w:t xml:space="preserve">he case that multiple UEs are configured with a same </w:t>
      </w:r>
      <w:proofErr w:type="spellStart"/>
      <w:r w:rsidR="001C23ED">
        <w:rPr>
          <w:rFonts w:eastAsia="等线"/>
          <w:bCs/>
          <w:lang w:val="en-US" w:eastAsia="zh-CN"/>
        </w:rPr>
        <w:t>SCell</w:t>
      </w:r>
      <w:proofErr w:type="spellEnd"/>
      <w:r w:rsidR="001C23ED">
        <w:rPr>
          <w:rFonts w:eastAsia="等线"/>
          <w:bCs/>
          <w:lang w:val="en-US" w:eastAsia="zh-CN"/>
        </w:rPr>
        <w:t xml:space="preserve">, it </w:t>
      </w:r>
      <w:r>
        <w:rPr>
          <w:rFonts w:eastAsia="等线"/>
          <w:bCs/>
          <w:lang w:val="en-US" w:eastAsia="zh-CN"/>
        </w:rPr>
        <w:t>should be</w:t>
      </w:r>
      <w:r w:rsidR="001C23ED">
        <w:rPr>
          <w:rFonts w:eastAsia="等线"/>
          <w:bCs/>
          <w:lang w:val="en-US" w:eastAsia="zh-CN"/>
        </w:rPr>
        <w:t xml:space="preserve"> </w:t>
      </w:r>
      <w:r>
        <w:rPr>
          <w:rFonts w:eastAsia="等线"/>
          <w:bCs/>
          <w:lang w:val="en-US" w:eastAsia="zh-CN"/>
        </w:rPr>
        <w:t xml:space="preserve">possible </w:t>
      </w:r>
      <w:r w:rsidR="001C23ED">
        <w:rPr>
          <w:rFonts w:eastAsia="等线"/>
          <w:bCs/>
          <w:lang w:val="en-US" w:eastAsia="zh-CN"/>
        </w:rPr>
        <w:t xml:space="preserve">that for one UE, the </w:t>
      </w:r>
      <w:proofErr w:type="spellStart"/>
      <w:r w:rsidR="001C23ED">
        <w:rPr>
          <w:rFonts w:eastAsia="等线"/>
          <w:bCs/>
          <w:lang w:val="en-US" w:eastAsia="zh-CN"/>
        </w:rPr>
        <w:t>SCell</w:t>
      </w:r>
      <w:proofErr w:type="spellEnd"/>
      <w:r w:rsidR="001C23ED">
        <w:rPr>
          <w:rFonts w:eastAsia="等线"/>
          <w:bCs/>
          <w:lang w:val="en-US" w:eastAsia="zh-CN"/>
        </w:rPr>
        <w:t xml:space="preserve"> is deactivated while for other UEs, it is still active</w:t>
      </w:r>
      <w:r>
        <w:rPr>
          <w:rFonts w:eastAsia="等线"/>
          <w:bCs/>
          <w:lang w:val="en-US" w:eastAsia="zh-CN"/>
        </w:rPr>
        <w:t xml:space="preserve"> and </w:t>
      </w:r>
      <w:r w:rsidR="00135990">
        <w:rPr>
          <w:rFonts w:eastAsia="等线"/>
          <w:bCs/>
          <w:lang w:val="en-US" w:eastAsia="zh-CN"/>
        </w:rPr>
        <w:t xml:space="preserve">on-demand </w:t>
      </w:r>
      <w:r w:rsidR="00C910D9">
        <w:rPr>
          <w:rFonts w:eastAsia="等线"/>
          <w:bCs/>
          <w:lang w:val="en-US" w:eastAsia="zh-CN"/>
        </w:rPr>
        <w:t xml:space="preserve">SSB </w:t>
      </w:r>
      <w:r w:rsidR="00135990">
        <w:rPr>
          <w:rFonts w:eastAsia="等线"/>
          <w:bCs/>
          <w:lang w:val="en-US" w:eastAsia="zh-CN"/>
        </w:rPr>
        <w:t>is transmitted</w:t>
      </w:r>
      <w:r>
        <w:rPr>
          <w:rFonts w:eastAsia="等线"/>
          <w:bCs/>
          <w:lang w:val="en-US" w:eastAsia="zh-CN"/>
        </w:rPr>
        <w:t xml:space="preserve">. </w:t>
      </w:r>
      <w:r w:rsidR="00304D7E">
        <w:rPr>
          <w:rFonts w:eastAsia="等线"/>
          <w:bCs/>
          <w:lang w:val="en-US" w:eastAsia="zh-CN"/>
        </w:rPr>
        <w:t xml:space="preserve">With explicit indication of deactivation for on-demand SSB, </w:t>
      </w:r>
      <w:r w:rsidR="00304D7E" w:rsidRPr="00304D7E">
        <w:rPr>
          <w:rFonts w:eastAsia="等线"/>
          <w:bCs/>
          <w:lang w:val="en-US" w:eastAsia="zh-CN"/>
        </w:rPr>
        <w:t xml:space="preserve">UE can assume on-demand SSB can still be available after </w:t>
      </w:r>
      <w:proofErr w:type="spellStart"/>
      <w:r w:rsidR="00304D7E" w:rsidRPr="00304D7E">
        <w:rPr>
          <w:rFonts w:eastAsia="等线"/>
          <w:bCs/>
          <w:lang w:val="en-US" w:eastAsia="zh-CN"/>
        </w:rPr>
        <w:t>SCell</w:t>
      </w:r>
      <w:proofErr w:type="spellEnd"/>
      <w:r w:rsidR="00304D7E" w:rsidRPr="00304D7E">
        <w:rPr>
          <w:rFonts w:eastAsia="等线"/>
          <w:bCs/>
          <w:lang w:val="en-US" w:eastAsia="zh-CN"/>
        </w:rPr>
        <w:t xml:space="preserve"> is deactivated</w:t>
      </w:r>
      <w:r w:rsidR="00304D7E">
        <w:rPr>
          <w:rFonts w:eastAsia="等线"/>
          <w:bCs/>
          <w:lang w:val="en-US" w:eastAsia="zh-CN"/>
        </w:rPr>
        <w:t xml:space="preserve">, if </w:t>
      </w:r>
      <w:r w:rsidR="00304D7E" w:rsidRPr="00304D7E">
        <w:rPr>
          <w:rFonts w:eastAsia="等线"/>
          <w:bCs/>
          <w:lang w:val="en-US" w:eastAsia="zh-CN"/>
        </w:rPr>
        <w:t xml:space="preserve">deactivation </w:t>
      </w:r>
      <w:r w:rsidR="00304D7E">
        <w:rPr>
          <w:rFonts w:eastAsia="等线"/>
          <w:bCs/>
          <w:lang w:val="en-US" w:eastAsia="zh-CN"/>
        </w:rPr>
        <w:t xml:space="preserve">signaling </w:t>
      </w:r>
      <w:r w:rsidR="00304D7E" w:rsidRPr="00304D7E">
        <w:rPr>
          <w:rFonts w:eastAsia="等线"/>
          <w:bCs/>
          <w:lang w:val="en-US" w:eastAsia="zh-CN"/>
        </w:rPr>
        <w:t>of on-demand SSB is not received</w:t>
      </w:r>
      <w:r w:rsidR="00304D7E">
        <w:rPr>
          <w:rFonts w:eastAsia="等线"/>
          <w:bCs/>
          <w:lang w:val="en-US" w:eastAsia="zh-CN"/>
        </w:rPr>
        <w:t>.</w:t>
      </w:r>
    </w:p>
    <w:p w14:paraId="5CA2A2AF" w14:textId="35D1EB6C" w:rsidR="00893EFB" w:rsidRPr="00893EFB" w:rsidRDefault="00893EFB" w:rsidP="00326522">
      <w:pPr>
        <w:spacing w:before="120"/>
        <w:rPr>
          <w:rFonts w:eastAsia="等线"/>
          <w:b/>
          <w:lang w:val="en-US" w:eastAsia="zh-CN"/>
        </w:rPr>
      </w:pPr>
      <w:bookmarkStart w:id="21" w:name="OLE_LINK34"/>
      <w:r w:rsidRPr="00893EFB">
        <w:rPr>
          <w:rFonts w:eastAsia="等线"/>
          <w:b/>
          <w:lang w:val="en-US" w:eastAsia="zh-CN"/>
        </w:rPr>
        <w:t xml:space="preserve">Proposal 5: From a UE perspective, </w:t>
      </w:r>
      <w:r w:rsidR="0013037B">
        <w:rPr>
          <w:rFonts w:eastAsia="等线"/>
          <w:b/>
          <w:lang w:val="en-US" w:eastAsia="zh-CN"/>
        </w:rPr>
        <w:t xml:space="preserve">if deactivation </w:t>
      </w:r>
      <w:r w:rsidR="00304D7E">
        <w:rPr>
          <w:rFonts w:eastAsia="等线"/>
          <w:b/>
          <w:lang w:val="en-US" w:eastAsia="zh-CN"/>
        </w:rPr>
        <w:t xml:space="preserve">signaling </w:t>
      </w:r>
      <w:r w:rsidR="0013037B">
        <w:rPr>
          <w:rFonts w:eastAsia="等线"/>
          <w:b/>
          <w:lang w:val="en-US" w:eastAsia="zh-CN"/>
        </w:rPr>
        <w:t xml:space="preserve">of on-demand SSB is not received, </w:t>
      </w:r>
      <w:bookmarkStart w:id="22" w:name="_Hlk181714041"/>
      <w:r w:rsidR="0013037B">
        <w:rPr>
          <w:rFonts w:eastAsia="等线"/>
          <w:b/>
          <w:lang w:val="en-US" w:eastAsia="zh-CN"/>
        </w:rPr>
        <w:t xml:space="preserve">UE can assume </w:t>
      </w:r>
      <w:r w:rsidRPr="00893EFB">
        <w:rPr>
          <w:rFonts w:eastAsia="等线"/>
          <w:b/>
          <w:lang w:val="en-US" w:eastAsia="zh-CN"/>
        </w:rPr>
        <w:t xml:space="preserve">on-demand SSB can still be available after </w:t>
      </w:r>
      <w:proofErr w:type="spellStart"/>
      <w:r w:rsidRPr="00893EFB">
        <w:rPr>
          <w:rFonts w:eastAsia="等线"/>
          <w:b/>
          <w:lang w:val="en-US" w:eastAsia="zh-CN"/>
        </w:rPr>
        <w:t>SCell</w:t>
      </w:r>
      <w:proofErr w:type="spellEnd"/>
      <w:r w:rsidRPr="00893EFB">
        <w:rPr>
          <w:rFonts w:eastAsia="等线"/>
          <w:b/>
          <w:lang w:val="en-US" w:eastAsia="zh-CN"/>
        </w:rPr>
        <w:t xml:space="preserve"> is deactivated.</w:t>
      </w:r>
    </w:p>
    <w:bookmarkEnd w:id="21"/>
    <w:bookmarkEnd w:id="22"/>
    <w:p w14:paraId="45D454BB" w14:textId="77777777" w:rsidR="00246D3D" w:rsidRPr="000D69F7" w:rsidRDefault="00246D3D" w:rsidP="00B853DA">
      <w:pPr>
        <w:spacing w:after="200" w:line="276" w:lineRule="auto"/>
        <w:jc w:val="both"/>
        <w:rPr>
          <w:rFonts w:eastAsia="等线"/>
          <w:b/>
          <w:bCs/>
          <w:lang w:eastAsia="zh-CN"/>
        </w:rPr>
      </w:pPr>
    </w:p>
    <w:bookmarkEnd w:id="9"/>
    <w:p w14:paraId="63667731" w14:textId="3C2AEA55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04903C32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 xml:space="preserve">have following proposals for on-demand </w:t>
      </w:r>
      <w:r w:rsidR="001C703E">
        <w:rPr>
          <w:lang w:eastAsia="ja-JP"/>
        </w:rPr>
        <w:t xml:space="preserve">SSB for </w:t>
      </w:r>
      <w:proofErr w:type="spellStart"/>
      <w:r w:rsidR="009F0E0A">
        <w:rPr>
          <w:lang w:eastAsia="ja-JP"/>
        </w:rPr>
        <w:t>SCell</w:t>
      </w:r>
      <w:proofErr w:type="spellEnd"/>
      <w:r w:rsidR="00850011">
        <w:rPr>
          <w:lang w:eastAsia="ja-JP"/>
        </w:rPr>
        <w:t>:</w:t>
      </w:r>
    </w:p>
    <w:p w14:paraId="6C9C41E9" w14:textId="77777777" w:rsidR="00106127" w:rsidRDefault="00106127" w:rsidP="00106127">
      <w:pPr>
        <w:spacing w:before="120"/>
        <w:rPr>
          <w:rFonts w:eastAsia="等线"/>
          <w:b/>
          <w:bCs/>
          <w:lang w:val="en-US" w:eastAsia="zh-CN"/>
        </w:rPr>
      </w:pPr>
      <w:r>
        <w:rPr>
          <w:b/>
          <w:bCs/>
          <w:lang w:val="en-US"/>
        </w:rPr>
        <w:t>Proposal 1: Support OD-SSB for Scenario #3B. OD-SSB for Scenario #3A is not supported.</w:t>
      </w:r>
    </w:p>
    <w:p w14:paraId="45D97352" w14:textId="77777777" w:rsidR="00106127" w:rsidRDefault="00106127" w:rsidP="00106127">
      <w:pPr>
        <w:spacing w:before="120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2: In addition to the agreed RRC and MAC CE based signaling methods, support group common DCI based </w:t>
      </w:r>
      <w:proofErr w:type="spellStart"/>
      <w:r>
        <w:rPr>
          <w:rFonts w:eastAsia="等线"/>
          <w:b/>
          <w:bCs/>
          <w:lang w:val="en-US" w:eastAsia="zh-CN"/>
        </w:rPr>
        <w:t>signalling</w:t>
      </w:r>
      <w:proofErr w:type="spellEnd"/>
      <w:r>
        <w:rPr>
          <w:rFonts w:eastAsia="等线"/>
          <w:b/>
          <w:bCs/>
          <w:lang w:val="en-US" w:eastAsia="zh-CN"/>
        </w:rPr>
        <w:t xml:space="preserve"> to indicate on-demand SSB transmission at least for Scenario #2 and Scenario #3B. </w:t>
      </w:r>
    </w:p>
    <w:p w14:paraId="19221BE4" w14:textId="77777777" w:rsidR="00106127" w:rsidRDefault="00106127" w:rsidP="00106127">
      <w:pPr>
        <w:spacing w:before="120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Proposal 3: Support configuration/indication of the number N of on-demand SSB bursts or configuration/indication of on-demand SSB transmission window for at least on-demand SSB for Scenario #2A. </w:t>
      </w:r>
    </w:p>
    <w:p w14:paraId="646D1032" w14:textId="77777777" w:rsidR="00106127" w:rsidRDefault="00106127" w:rsidP="00106127">
      <w:pPr>
        <w:spacing w:before="120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Proposal 4: Support explicit indication of deactivation for on-demand SSB for in at least scenario #2 and #3B for e.g., L3 measurement. </w:t>
      </w:r>
    </w:p>
    <w:p w14:paraId="3C771EBE" w14:textId="77777777" w:rsidR="00106127" w:rsidRDefault="00106127" w:rsidP="00106127">
      <w:pPr>
        <w:spacing w:before="120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Proposal 5: From a UE perspective, if deactivation signaling of on-demand SSB is not received, UE can assume on-demand SSB can still be available after </w:t>
      </w:r>
      <w:proofErr w:type="spellStart"/>
      <w:r>
        <w:rPr>
          <w:rFonts w:eastAsia="等线"/>
          <w:b/>
          <w:lang w:val="en-US" w:eastAsia="zh-CN"/>
        </w:rPr>
        <w:t>SCell</w:t>
      </w:r>
      <w:proofErr w:type="spellEnd"/>
      <w:r>
        <w:rPr>
          <w:rFonts w:eastAsia="等线"/>
          <w:b/>
          <w:lang w:val="en-US" w:eastAsia="zh-CN"/>
        </w:rPr>
        <w:t xml:space="preserve"> is deactivated.</w:t>
      </w:r>
    </w:p>
    <w:p w14:paraId="56F0A287" w14:textId="77777777" w:rsidR="00EB7915" w:rsidRPr="00106127" w:rsidRDefault="00EB7915" w:rsidP="009148E3">
      <w:pPr>
        <w:jc w:val="both"/>
        <w:rPr>
          <w:lang w:val="en-US" w:eastAsia="ja-JP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018FD50" w14:textId="30845F7A" w:rsidR="00854FE2" w:rsidRDefault="00A743E1" w:rsidP="00854FE2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RP-234065</w:t>
      </w:r>
      <w:r>
        <w:rPr>
          <w:lang w:bidi="en-US"/>
        </w:rPr>
        <w:t>, “</w:t>
      </w:r>
      <w:r w:rsidRPr="00A743E1">
        <w:rPr>
          <w:lang w:bidi="en-US"/>
        </w:rPr>
        <w:t xml:space="preserve">New WID: </w:t>
      </w:r>
      <w:bookmarkStart w:id="23" w:name="OLE_LINK2"/>
      <w:r w:rsidRPr="00A743E1">
        <w:rPr>
          <w:lang w:bidi="en-US"/>
        </w:rPr>
        <w:t>Enhancements of network energy savings for NR</w:t>
      </w:r>
      <w:bookmarkEnd w:id="23"/>
      <w:r>
        <w:rPr>
          <w:lang w:bidi="en-US"/>
        </w:rPr>
        <w:t>”, RAN#102.</w:t>
      </w:r>
    </w:p>
    <w:sectPr w:rsidR="00854FE2" w:rsidSect="00F54AD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28DF1" w14:textId="77777777" w:rsidR="00D7455B" w:rsidRDefault="00D7455B" w:rsidP="00AC001C">
      <w:pPr>
        <w:spacing w:after="0"/>
      </w:pPr>
      <w:r>
        <w:separator/>
      </w:r>
    </w:p>
  </w:endnote>
  <w:endnote w:type="continuationSeparator" w:id="0">
    <w:p w14:paraId="5D6D94E8" w14:textId="77777777" w:rsidR="00D7455B" w:rsidRDefault="00D7455B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01123" w14:textId="77777777" w:rsidR="00D7455B" w:rsidRDefault="00D7455B" w:rsidP="00AC001C">
      <w:pPr>
        <w:spacing w:after="0"/>
      </w:pPr>
      <w:r>
        <w:separator/>
      </w:r>
    </w:p>
  </w:footnote>
  <w:footnote w:type="continuationSeparator" w:id="0">
    <w:p w14:paraId="46B77D41" w14:textId="77777777" w:rsidR="00D7455B" w:rsidRDefault="00D7455B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05E7C1C"/>
    <w:multiLevelType w:val="hybridMultilevel"/>
    <w:tmpl w:val="46907A98"/>
    <w:lvl w:ilvl="0" w:tplc="28FA82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852DB"/>
    <w:multiLevelType w:val="hybridMultilevel"/>
    <w:tmpl w:val="6A00091A"/>
    <w:lvl w:ilvl="0" w:tplc="3BCEAA3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983BE5"/>
    <w:multiLevelType w:val="hybridMultilevel"/>
    <w:tmpl w:val="718A2D9A"/>
    <w:lvl w:ilvl="0" w:tplc="1226BD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072EE"/>
    <w:multiLevelType w:val="hybridMultilevel"/>
    <w:tmpl w:val="FAE6EE70"/>
    <w:lvl w:ilvl="0" w:tplc="B790A66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2F5CD2"/>
    <w:multiLevelType w:val="hybridMultilevel"/>
    <w:tmpl w:val="1E1A3CEC"/>
    <w:lvl w:ilvl="0" w:tplc="40BCEE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86F18"/>
    <w:multiLevelType w:val="hybridMultilevel"/>
    <w:tmpl w:val="641AB862"/>
    <w:lvl w:ilvl="0" w:tplc="EC1A2D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D7A9B"/>
    <w:multiLevelType w:val="hybridMultilevel"/>
    <w:tmpl w:val="EAD804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5DE10A6">
      <w:start w:val="1"/>
      <w:numFmt w:val="bullet"/>
      <w:lvlText w:val=""/>
      <w:lvlJc w:val="left"/>
      <w:pPr>
        <w:ind w:left="12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AF6A03"/>
    <w:multiLevelType w:val="hybridMultilevel"/>
    <w:tmpl w:val="CE28816A"/>
    <w:lvl w:ilvl="0" w:tplc="AB66E6F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9539C"/>
    <w:multiLevelType w:val="hybridMultilevel"/>
    <w:tmpl w:val="AF664802"/>
    <w:lvl w:ilvl="0" w:tplc="E3D2B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21"/>
  </w:num>
  <w:num w:numId="3" w16cid:durableId="150030703">
    <w:abstractNumId w:val="11"/>
  </w:num>
  <w:num w:numId="4" w16cid:durableId="674772762">
    <w:abstractNumId w:val="32"/>
  </w:num>
  <w:num w:numId="5" w16cid:durableId="950933405">
    <w:abstractNumId w:val="15"/>
  </w:num>
  <w:num w:numId="6" w16cid:durableId="677773337">
    <w:abstractNumId w:val="0"/>
  </w:num>
  <w:num w:numId="7" w16cid:durableId="913588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9"/>
  </w:num>
  <w:num w:numId="9" w16cid:durableId="1436636630">
    <w:abstractNumId w:val="1"/>
  </w:num>
  <w:num w:numId="10" w16cid:durableId="1047878044">
    <w:abstractNumId w:val="28"/>
  </w:num>
  <w:num w:numId="11" w16cid:durableId="1519612977">
    <w:abstractNumId w:val="18"/>
  </w:num>
  <w:num w:numId="12" w16cid:durableId="1740639349">
    <w:abstractNumId w:val="10"/>
  </w:num>
  <w:num w:numId="13" w16cid:durableId="122429515">
    <w:abstractNumId w:val="4"/>
  </w:num>
  <w:num w:numId="14" w16cid:durableId="61832257">
    <w:abstractNumId w:val="19"/>
  </w:num>
  <w:num w:numId="15" w16cid:durableId="804783294">
    <w:abstractNumId w:val="3"/>
  </w:num>
  <w:num w:numId="16" w16cid:durableId="1619533715">
    <w:abstractNumId w:val="31"/>
  </w:num>
  <w:num w:numId="17" w16cid:durableId="860977550">
    <w:abstractNumId w:val="30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5"/>
  </w:num>
  <w:num w:numId="20" w16cid:durableId="189537365">
    <w:abstractNumId w:val="29"/>
  </w:num>
  <w:num w:numId="21" w16cid:durableId="477648917">
    <w:abstractNumId w:val="8"/>
  </w:num>
  <w:num w:numId="22" w16cid:durableId="887306038">
    <w:abstractNumId w:val="27"/>
  </w:num>
  <w:num w:numId="23" w16cid:durableId="776876499">
    <w:abstractNumId w:val="14"/>
  </w:num>
  <w:num w:numId="24" w16cid:durableId="1811167686">
    <w:abstractNumId w:val="24"/>
  </w:num>
  <w:num w:numId="25" w16cid:durableId="2124569057">
    <w:abstractNumId w:val="17"/>
  </w:num>
  <w:num w:numId="26" w16cid:durableId="322122067">
    <w:abstractNumId w:val="26"/>
  </w:num>
  <w:num w:numId="27" w16cid:durableId="30569716">
    <w:abstractNumId w:val="26"/>
  </w:num>
  <w:num w:numId="28" w16cid:durableId="9915762">
    <w:abstractNumId w:val="26"/>
  </w:num>
  <w:num w:numId="29" w16cid:durableId="1921257626">
    <w:abstractNumId w:val="7"/>
  </w:num>
  <w:num w:numId="30" w16cid:durableId="860702426">
    <w:abstractNumId w:val="14"/>
  </w:num>
  <w:num w:numId="31" w16cid:durableId="862940397">
    <w:abstractNumId w:val="16"/>
  </w:num>
  <w:num w:numId="32" w16cid:durableId="1359046708">
    <w:abstractNumId w:val="25"/>
  </w:num>
  <w:num w:numId="33" w16cid:durableId="475531514">
    <w:abstractNumId w:val="6"/>
  </w:num>
  <w:num w:numId="34" w16cid:durableId="2050375213">
    <w:abstractNumId w:val="14"/>
  </w:num>
  <w:num w:numId="35" w16cid:durableId="1487162853">
    <w:abstractNumId w:val="22"/>
  </w:num>
  <w:num w:numId="36" w16cid:durableId="336926397">
    <w:abstractNumId w:val="23"/>
  </w:num>
  <w:num w:numId="37" w16cid:durableId="838620776">
    <w:abstractNumId w:val="12"/>
  </w:num>
  <w:num w:numId="38" w16cid:durableId="1613631788">
    <w:abstractNumId w:val="13"/>
  </w:num>
  <w:num w:numId="39" w16cid:durableId="2117824852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17A"/>
    <w:rsid w:val="000018BB"/>
    <w:rsid w:val="00001E2A"/>
    <w:rsid w:val="00001E6D"/>
    <w:rsid w:val="0000243F"/>
    <w:rsid w:val="00002443"/>
    <w:rsid w:val="0000253F"/>
    <w:rsid w:val="00002A19"/>
    <w:rsid w:val="00002BAE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5F4"/>
    <w:rsid w:val="0000686C"/>
    <w:rsid w:val="000068F0"/>
    <w:rsid w:val="000068FF"/>
    <w:rsid w:val="00006B7B"/>
    <w:rsid w:val="00006D7B"/>
    <w:rsid w:val="00007318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570"/>
    <w:rsid w:val="000125EF"/>
    <w:rsid w:val="00012DD7"/>
    <w:rsid w:val="00013575"/>
    <w:rsid w:val="00013AA5"/>
    <w:rsid w:val="00013B48"/>
    <w:rsid w:val="00013E75"/>
    <w:rsid w:val="00014518"/>
    <w:rsid w:val="000145A8"/>
    <w:rsid w:val="00014629"/>
    <w:rsid w:val="00014648"/>
    <w:rsid w:val="00014BA1"/>
    <w:rsid w:val="00014E0B"/>
    <w:rsid w:val="00015248"/>
    <w:rsid w:val="000153F5"/>
    <w:rsid w:val="000157B5"/>
    <w:rsid w:val="00015AF5"/>
    <w:rsid w:val="00016181"/>
    <w:rsid w:val="0001651A"/>
    <w:rsid w:val="00016554"/>
    <w:rsid w:val="000165F8"/>
    <w:rsid w:val="00016BD8"/>
    <w:rsid w:val="00016EC4"/>
    <w:rsid w:val="00017127"/>
    <w:rsid w:val="00017888"/>
    <w:rsid w:val="00017BDA"/>
    <w:rsid w:val="00017C54"/>
    <w:rsid w:val="000204B0"/>
    <w:rsid w:val="000209E9"/>
    <w:rsid w:val="000209F7"/>
    <w:rsid w:val="00020A71"/>
    <w:rsid w:val="00020CFF"/>
    <w:rsid w:val="00020DD1"/>
    <w:rsid w:val="0002118B"/>
    <w:rsid w:val="00021899"/>
    <w:rsid w:val="000219C6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3F43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3CD1"/>
    <w:rsid w:val="0003435D"/>
    <w:rsid w:val="000345DF"/>
    <w:rsid w:val="00034D23"/>
    <w:rsid w:val="000353D5"/>
    <w:rsid w:val="000353D6"/>
    <w:rsid w:val="000357BC"/>
    <w:rsid w:val="00035852"/>
    <w:rsid w:val="00036164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DA5"/>
    <w:rsid w:val="00040DDD"/>
    <w:rsid w:val="000413E5"/>
    <w:rsid w:val="0004153A"/>
    <w:rsid w:val="00042142"/>
    <w:rsid w:val="0004217D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440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805"/>
    <w:rsid w:val="00050B0A"/>
    <w:rsid w:val="00050E2E"/>
    <w:rsid w:val="00050FEB"/>
    <w:rsid w:val="00051122"/>
    <w:rsid w:val="0005162A"/>
    <w:rsid w:val="00051BA8"/>
    <w:rsid w:val="00051D5A"/>
    <w:rsid w:val="00052175"/>
    <w:rsid w:val="000521F4"/>
    <w:rsid w:val="000522D3"/>
    <w:rsid w:val="000524D0"/>
    <w:rsid w:val="000525AF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DC6"/>
    <w:rsid w:val="00057642"/>
    <w:rsid w:val="000577E5"/>
    <w:rsid w:val="000579FA"/>
    <w:rsid w:val="00057CE9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2D4"/>
    <w:rsid w:val="00062340"/>
    <w:rsid w:val="00062483"/>
    <w:rsid w:val="000624D5"/>
    <w:rsid w:val="00062B09"/>
    <w:rsid w:val="00064353"/>
    <w:rsid w:val="00064416"/>
    <w:rsid w:val="0006446D"/>
    <w:rsid w:val="000646BB"/>
    <w:rsid w:val="00064736"/>
    <w:rsid w:val="00064A72"/>
    <w:rsid w:val="00064ABC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D2E"/>
    <w:rsid w:val="00071E09"/>
    <w:rsid w:val="00071EFA"/>
    <w:rsid w:val="00072049"/>
    <w:rsid w:val="00072081"/>
    <w:rsid w:val="000720EA"/>
    <w:rsid w:val="000721FA"/>
    <w:rsid w:val="000726CE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1F0"/>
    <w:rsid w:val="000807E2"/>
    <w:rsid w:val="000809BE"/>
    <w:rsid w:val="00080A59"/>
    <w:rsid w:val="00080D99"/>
    <w:rsid w:val="00081481"/>
    <w:rsid w:val="00081961"/>
    <w:rsid w:val="0008213E"/>
    <w:rsid w:val="0008226B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900"/>
    <w:rsid w:val="00085B56"/>
    <w:rsid w:val="00085DB1"/>
    <w:rsid w:val="00086902"/>
    <w:rsid w:val="00086D1F"/>
    <w:rsid w:val="00086D56"/>
    <w:rsid w:val="00086F43"/>
    <w:rsid w:val="000870E7"/>
    <w:rsid w:val="00087150"/>
    <w:rsid w:val="0008746C"/>
    <w:rsid w:val="000875A7"/>
    <w:rsid w:val="0008760E"/>
    <w:rsid w:val="00087901"/>
    <w:rsid w:val="000902C7"/>
    <w:rsid w:val="0009031D"/>
    <w:rsid w:val="000905B2"/>
    <w:rsid w:val="000905D6"/>
    <w:rsid w:val="000909DA"/>
    <w:rsid w:val="0009154C"/>
    <w:rsid w:val="000916CA"/>
    <w:rsid w:val="00091953"/>
    <w:rsid w:val="00091DC9"/>
    <w:rsid w:val="00091E1A"/>
    <w:rsid w:val="00091E55"/>
    <w:rsid w:val="000920BD"/>
    <w:rsid w:val="000929D9"/>
    <w:rsid w:val="00092C13"/>
    <w:rsid w:val="00092CED"/>
    <w:rsid w:val="00093232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5EB"/>
    <w:rsid w:val="000A178F"/>
    <w:rsid w:val="000A1B19"/>
    <w:rsid w:val="000A1C61"/>
    <w:rsid w:val="000A1D8E"/>
    <w:rsid w:val="000A1EBE"/>
    <w:rsid w:val="000A20F5"/>
    <w:rsid w:val="000A2711"/>
    <w:rsid w:val="000A273B"/>
    <w:rsid w:val="000A29B3"/>
    <w:rsid w:val="000A29F8"/>
    <w:rsid w:val="000A2B39"/>
    <w:rsid w:val="000A2CAD"/>
    <w:rsid w:val="000A2DCD"/>
    <w:rsid w:val="000A3413"/>
    <w:rsid w:val="000A34D3"/>
    <w:rsid w:val="000A39C2"/>
    <w:rsid w:val="000A39FE"/>
    <w:rsid w:val="000A3BD3"/>
    <w:rsid w:val="000A3E72"/>
    <w:rsid w:val="000A3FFC"/>
    <w:rsid w:val="000A4341"/>
    <w:rsid w:val="000A4812"/>
    <w:rsid w:val="000A5285"/>
    <w:rsid w:val="000A551D"/>
    <w:rsid w:val="000A5793"/>
    <w:rsid w:val="000A5B98"/>
    <w:rsid w:val="000A6206"/>
    <w:rsid w:val="000A6816"/>
    <w:rsid w:val="000A6B56"/>
    <w:rsid w:val="000A7074"/>
    <w:rsid w:val="000A7315"/>
    <w:rsid w:val="000A73C9"/>
    <w:rsid w:val="000A760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C62"/>
    <w:rsid w:val="000B1D60"/>
    <w:rsid w:val="000B1E97"/>
    <w:rsid w:val="000B2156"/>
    <w:rsid w:val="000B22E4"/>
    <w:rsid w:val="000B259D"/>
    <w:rsid w:val="000B2914"/>
    <w:rsid w:val="000B2B13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EFB"/>
    <w:rsid w:val="000C1F1F"/>
    <w:rsid w:val="000C2176"/>
    <w:rsid w:val="000C21B6"/>
    <w:rsid w:val="000C224A"/>
    <w:rsid w:val="000C26C6"/>
    <w:rsid w:val="000C29CB"/>
    <w:rsid w:val="000C2A85"/>
    <w:rsid w:val="000C2CB3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6B4"/>
    <w:rsid w:val="000C4869"/>
    <w:rsid w:val="000C48C8"/>
    <w:rsid w:val="000C49EE"/>
    <w:rsid w:val="000C4DF5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C7EA5"/>
    <w:rsid w:val="000D0422"/>
    <w:rsid w:val="000D0BFB"/>
    <w:rsid w:val="000D0C57"/>
    <w:rsid w:val="000D0D0E"/>
    <w:rsid w:val="000D1085"/>
    <w:rsid w:val="000D1298"/>
    <w:rsid w:val="000D1732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586"/>
    <w:rsid w:val="000D69B6"/>
    <w:rsid w:val="000D69F7"/>
    <w:rsid w:val="000D6A35"/>
    <w:rsid w:val="000D6C6B"/>
    <w:rsid w:val="000D6C6F"/>
    <w:rsid w:val="000D6DD2"/>
    <w:rsid w:val="000D6EA7"/>
    <w:rsid w:val="000D6F52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38C"/>
    <w:rsid w:val="000E4562"/>
    <w:rsid w:val="000E4695"/>
    <w:rsid w:val="000E4E80"/>
    <w:rsid w:val="000E5664"/>
    <w:rsid w:val="000E57E6"/>
    <w:rsid w:val="000E5BB2"/>
    <w:rsid w:val="000E61A4"/>
    <w:rsid w:val="000E6387"/>
    <w:rsid w:val="000E6779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0D96"/>
    <w:rsid w:val="000F1410"/>
    <w:rsid w:val="000F164F"/>
    <w:rsid w:val="000F16E3"/>
    <w:rsid w:val="000F1A3A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8E3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4F"/>
    <w:rsid w:val="000F6CA2"/>
    <w:rsid w:val="000F72F5"/>
    <w:rsid w:val="000F7349"/>
    <w:rsid w:val="000F77F3"/>
    <w:rsid w:val="001003F6"/>
    <w:rsid w:val="0010087A"/>
    <w:rsid w:val="00100EBF"/>
    <w:rsid w:val="0010109C"/>
    <w:rsid w:val="00101150"/>
    <w:rsid w:val="001011E7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3B"/>
    <w:rsid w:val="00104DDF"/>
    <w:rsid w:val="001057CE"/>
    <w:rsid w:val="0010593F"/>
    <w:rsid w:val="00105A8E"/>
    <w:rsid w:val="00105D1A"/>
    <w:rsid w:val="00106127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281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3E"/>
    <w:rsid w:val="00115E49"/>
    <w:rsid w:val="00116024"/>
    <w:rsid w:val="00116385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1C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6EBE"/>
    <w:rsid w:val="001271F8"/>
    <w:rsid w:val="0012742A"/>
    <w:rsid w:val="001279E6"/>
    <w:rsid w:val="00127BD6"/>
    <w:rsid w:val="00127DC4"/>
    <w:rsid w:val="0013006C"/>
    <w:rsid w:val="00130070"/>
    <w:rsid w:val="0013037B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40F"/>
    <w:rsid w:val="0013283E"/>
    <w:rsid w:val="00132E90"/>
    <w:rsid w:val="001331EB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8ED"/>
    <w:rsid w:val="00135990"/>
    <w:rsid w:val="001359D6"/>
    <w:rsid w:val="00136044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1C28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BFE"/>
    <w:rsid w:val="00154DE1"/>
    <w:rsid w:val="00154F9A"/>
    <w:rsid w:val="00155867"/>
    <w:rsid w:val="00155BC7"/>
    <w:rsid w:val="00155F04"/>
    <w:rsid w:val="00155F6B"/>
    <w:rsid w:val="001562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07F7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6B9"/>
    <w:rsid w:val="00163818"/>
    <w:rsid w:val="0016398E"/>
    <w:rsid w:val="00164057"/>
    <w:rsid w:val="001640BD"/>
    <w:rsid w:val="00164666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7121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19F"/>
    <w:rsid w:val="001712BF"/>
    <w:rsid w:val="00171F81"/>
    <w:rsid w:val="001723C3"/>
    <w:rsid w:val="00172426"/>
    <w:rsid w:val="00172513"/>
    <w:rsid w:val="00172696"/>
    <w:rsid w:val="00172764"/>
    <w:rsid w:val="001727B1"/>
    <w:rsid w:val="00172993"/>
    <w:rsid w:val="00172AC4"/>
    <w:rsid w:val="00172B76"/>
    <w:rsid w:val="00173003"/>
    <w:rsid w:val="00173331"/>
    <w:rsid w:val="0017343A"/>
    <w:rsid w:val="001734A8"/>
    <w:rsid w:val="0017362F"/>
    <w:rsid w:val="00173B9E"/>
    <w:rsid w:val="00173EEC"/>
    <w:rsid w:val="00174290"/>
    <w:rsid w:val="00174E58"/>
    <w:rsid w:val="001755A0"/>
    <w:rsid w:val="001755DA"/>
    <w:rsid w:val="00175719"/>
    <w:rsid w:val="00175D1A"/>
    <w:rsid w:val="00175D82"/>
    <w:rsid w:val="001761B5"/>
    <w:rsid w:val="0017622E"/>
    <w:rsid w:val="00176FB2"/>
    <w:rsid w:val="00177129"/>
    <w:rsid w:val="0017776E"/>
    <w:rsid w:val="00177B00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BEF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87751"/>
    <w:rsid w:val="00187CA4"/>
    <w:rsid w:val="001903C8"/>
    <w:rsid w:val="0019051D"/>
    <w:rsid w:val="001905D2"/>
    <w:rsid w:val="0019077A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47B3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1D5"/>
    <w:rsid w:val="0019727A"/>
    <w:rsid w:val="0019733A"/>
    <w:rsid w:val="00197755"/>
    <w:rsid w:val="0019799E"/>
    <w:rsid w:val="00197CC0"/>
    <w:rsid w:val="001A06DC"/>
    <w:rsid w:val="001A0976"/>
    <w:rsid w:val="001A0B45"/>
    <w:rsid w:val="001A0D68"/>
    <w:rsid w:val="001A0FCF"/>
    <w:rsid w:val="001A101E"/>
    <w:rsid w:val="001A129D"/>
    <w:rsid w:val="001A1AC1"/>
    <w:rsid w:val="001A1ADF"/>
    <w:rsid w:val="001A27C2"/>
    <w:rsid w:val="001A292A"/>
    <w:rsid w:val="001A2C5D"/>
    <w:rsid w:val="001A2D0A"/>
    <w:rsid w:val="001A2DC0"/>
    <w:rsid w:val="001A3615"/>
    <w:rsid w:val="001A37CE"/>
    <w:rsid w:val="001A3F89"/>
    <w:rsid w:val="001A4209"/>
    <w:rsid w:val="001A4421"/>
    <w:rsid w:val="001A44A0"/>
    <w:rsid w:val="001A461D"/>
    <w:rsid w:val="001A47B6"/>
    <w:rsid w:val="001A5073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0796"/>
    <w:rsid w:val="001B1049"/>
    <w:rsid w:val="001B108A"/>
    <w:rsid w:val="001B146E"/>
    <w:rsid w:val="001B1B15"/>
    <w:rsid w:val="001B1E57"/>
    <w:rsid w:val="001B23E9"/>
    <w:rsid w:val="001B2604"/>
    <w:rsid w:val="001B2AA9"/>
    <w:rsid w:val="001B30D8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17F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19A"/>
    <w:rsid w:val="001C133D"/>
    <w:rsid w:val="001C16EC"/>
    <w:rsid w:val="001C1DFA"/>
    <w:rsid w:val="001C20C8"/>
    <w:rsid w:val="001C23ED"/>
    <w:rsid w:val="001C2483"/>
    <w:rsid w:val="001C264D"/>
    <w:rsid w:val="001C26A3"/>
    <w:rsid w:val="001C296F"/>
    <w:rsid w:val="001C2B23"/>
    <w:rsid w:val="001C2D92"/>
    <w:rsid w:val="001C2E38"/>
    <w:rsid w:val="001C2EE5"/>
    <w:rsid w:val="001C3144"/>
    <w:rsid w:val="001C33C3"/>
    <w:rsid w:val="001C3432"/>
    <w:rsid w:val="001C3462"/>
    <w:rsid w:val="001C3B77"/>
    <w:rsid w:val="001C3CAC"/>
    <w:rsid w:val="001C3E21"/>
    <w:rsid w:val="001C4318"/>
    <w:rsid w:val="001C43A2"/>
    <w:rsid w:val="001C43DF"/>
    <w:rsid w:val="001C45A7"/>
    <w:rsid w:val="001C4C01"/>
    <w:rsid w:val="001C4C1F"/>
    <w:rsid w:val="001C4C8C"/>
    <w:rsid w:val="001C549F"/>
    <w:rsid w:val="001C5A71"/>
    <w:rsid w:val="001C65BA"/>
    <w:rsid w:val="001C66FE"/>
    <w:rsid w:val="001C6925"/>
    <w:rsid w:val="001C703E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77E"/>
    <w:rsid w:val="001D59C5"/>
    <w:rsid w:val="001D5A2B"/>
    <w:rsid w:val="001D5DFD"/>
    <w:rsid w:val="001D614F"/>
    <w:rsid w:val="001D6EDB"/>
    <w:rsid w:val="001D74CD"/>
    <w:rsid w:val="001D7A7A"/>
    <w:rsid w:val="001D7C59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1C4"/>
    <w:rsid w:val="001E4247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56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12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1F7EBD"/>
    <w:rsid w:val="002000CE"/>
    <w:rsid w:val="002003DA"/>
    <w:rsid w:val="00200423"/>
    <w:rsid w:val="00200E41"/>
    <w:rsid w:val="00200FB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5DF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BF0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3E43"/>
    <w:rsid w:val="00213EF3"/>
    <w:rsid w:val="00214A8B"/>
    <w:rsid w:val="00214BB7"/>
    <w:rsid w:val="0021506F"/>
    <w:rsid w:val="00215093"/>
    <w:rsid w:val="002152DB"/>
    <w:rsid w:val="0021550E"/>
    <w:rsid w:val="00215923"/>
    <w:rsid w:val="00215EEA"/>
    <w:rsid w:val="002162C2"/>
    <w:rsid w:val="002162CD"/>
    <w:rsid w:val="002162FC"/>
    <w:rsid w:val="00216339"/>
    <w:rsid w:val="002164D2"/>
    <w:rsid w:val="00216EFE"/>
    <w:rsid w:val="0021734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126"/>
    <w:rsid w:val="00230AF3"/>
    <w:rsid w:val="0023143D"/>
    <w:rsid w:val="0023161C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073"/>
    <w:rsid w:val="00235204"/>
    <w:rsid w:val="00235352"/>
    <w:rsid w:val="0023558A"/>
    <w:rsid w:val="00235BF0"/>
    <w:rsid w:val="00235D51"/>
    <w:rsid w:val="00235D9B"/>
    <w:rsid w:val="00235E62"/>
    <w:rsid w:val="00235E6F"/>
    <w:rsid w:val="00236187"/>
    <w:rsid w:val="00236501"/>
    <w:rsid w:val="00236FBC"/>
    <w:rsid w:val="00237189"/>
    <w:rsid w:val="00237EB7"/>
    <w:rsid w:val="00237F57"/>
    <w:rsid w:val="00237F84"/>
    <w:rsid w:val="00240588"/>
    <w:rsid w:val="002405E6"/>
    <w:rsid w:val="002405FA"/>
    <w:rsid w:val="00240AB7"/>
    <w:rsid w:val="00240C1A"/>
    <w:rsid w:val="00240EB5"/>
    <w:rsid w:val="00240FCA"/>
    <w:rsid w:val="0024124B"/>
    <w:rsid w:val="002412F2"/>
    <w:rsid w:val="00241446"/>
    <w:rsid w:val="002420A7"/>
    <w:rsid w:val="002421B6"/>
    <w:rsid w:val="002424E6"/>
    <w:rsid w:val="00242AC3"/>
    <w:rsid w:val="00243021"/>
    <w:rsid w:val="00243442"/>
    <w:rsid w:val="002435B1"/>
    <w:rsid w:val="0024395E"/>
    <w:rsid w:val="00243BB0"/>
    <w:rsid w:val="00243C21"/>
    <w:rsid w:val="00244112"/>
    <w:rsid w:val="00244316"/>
    <w:rsid w:val="00244749"/>
    <w:rsid w:val="00244A2B"/>
    <w:rsid w:val="00244F5C"/>
    <w:rsid w:val="0024562D"/>
    <w:rsid w:val="00245760"/>
    <w:rsid w:val="00245836"/>
    <w:rsid w:val="00245D88"/>
    <w:rsid w:val="00245EE0"/>
    <w:rsid w:val="00246064"/>
    <w:rsid w:val="00246101"/>
    <w:rsid w:val="00246391"/>
    <w:rsid w:val="00246CAF"/>
    <w:rsid w:val="00246D07"/>
    <w:rsid w:val="00246D3D"/>
    <w:rsid w:val="00247624"/>
    <w:rsid w:val="00247631"/>
    <w:rsid w:val="00247643"/>
    <w:rsid w:val="002477B1"/>
    <w:rsid w:val="00247BF3"/>
    <w:rsid w:val="00247E24"/>
    <w:rsid w:val="0025031B"/>
    <w:rsid w:val="00250599"/>
    <w:rsid w:val="002508A8"/>
    <w:rsid w:val="00250A5E"/>
    <w:rsid w:val="00250E83"/>
    <w:rsid w:val="00250F80"/>
    <w:rsid w:val="002515A3"/>
    <w:rsid w:val="00251A2D"/>
    <w:rsid w:val="002522B6"/>
    <w:rsid w:val="002526FA"/>
    <w:rsid w:val="00252A56"/>
    <w:rsid w:val="00252F38"/>
    <w:rsid w:val="00253037"/>
    <w:rsid w:val="00253173"/>
    <w:rsid w:val="00253A45"/>
    <w:rsid w:val="00253AD5"/>
    <w:rsid w:val="00253FD9"/>
    <w:rsid w:val="0025403B"/>
    <w:rsid w:val="002540A3"/>
    <w:rsid w:val="0025417D"/>
    <w:rsid w:val="00254494"/>
    <w:rsid w:val="002549C8"/>
    <w:rsid w:val="00255280"/>
    <w:rsid w:val="002552D0"/>
    <w:rsid w:val="002556F5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9AC"/>
    <w:rsid w:val="00260BF3"/>
    <w:rsid w:val="00260FFF"/>
    <w:rsid w:val="002610F3"/>
    <w:rsid w:val="00261365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DA2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C12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5170"/>
    <w:rsid w:val="00275261"/>
    <w:rsid w:val="002754C0"/>
    <w:rsid w:val="002754CA"/>
    <w:rsid w:val="00275542"/>
    <w:rsid w:val="00275769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6B3A"/>
    <w:rsid w:val="00277110"/>
    <w:rsid w:val="002774B3"/>
    <w:rsid w:val="00277939"/>
    <w:rsid w:val="00277AD8"/>
    <w:rsid w:val="00277D58"/>
    <w:rsid w:val="00280153"/>
    <w:rsid w:val="002806F1"/>
    <w:rsid w:val="0028090A"/>
    <w:rsid w:val="00280C13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903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16A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E7C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25"/>
    <w:rsid w:val="002A4CF1"/>
    <w:rsid w:val="002A4F68"/>
    <w:rsid w:val="002A5678"/>
    <w:rsid w:val="002A5690"/>
    <w:rsid w:val="002A5CF9"/>
    <w:rsid w:val="002A5D69"/>
    <w:rsid w:val="002A6131"/>
    <w:rsid w:val="002A66D7"/>
    <w:rsid w:val="002A6856"/>
    <w:rsid w:val="002A6928"/>
    <w:rsid w:val="002A6A03"/>
    <w:rsid w:val="002A6AAF"/>
    <w:rsid w:val="002A6CF7"/>
    <w:rsid w:val="002A6E15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4EA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7EF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0BD"/>
    <w:rsid w:val="002C4209"/>
    <w:rsid w:val="002C44B5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30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208"/>
    <w:rsid w:val="002D13F4"/>
    <w:rsid w:val="002D24D4"/>
    <w:rsid w:val="002D2589"/>
    <w:rsid w:val="002D285B"/>
    <w:rsid w:val="002D28C0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52"/>
    <w:rsid w:val="002D5B89"/>
    <w:rsid w:val="002D5BA8"/>
    <w:rsid w:val="002D5F90"/>
    <w:rsid w:val="002D6139"/>
    <w:rsid w:val="002D6BEE"/>
    <w:rsid w:val="002D6C8C"/>
    <w:rsid w:val="002D78AB"/>
    <w:rsid w:val="002D7B3A"/>
    <w:rsid w:val="002D7E80"/>
    <w:rsid w:val="002D7E95"/>
    <w:rsid w:val="002D7F00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1F70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165"/>
    <w:rsid w:val="002F326F"/>
    <w:rsid w:val="002F3277"/>
    <w:rsid w:val="002F3A77"/>
    <w:rsid w:val="002F3D9D"/>
    <w:rsid w:val="002F424C"/>
    <w:rsid w:val="002F4756"/>
    <w:rsid w:val="002F4A57"/>
    <w:rsid w:val="002F56C7"/>
    <w:rsid w:val="002F5778"/>
    <w:rsid w:val="002F57C6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2F7E0A"/>
    <w:rsid w:val="003002D6"/>
    <w:rsid w:val="003004AA"/>
    <w:rsid w:val="00300745"/>
    <w:rsid w:val="003007EA"/>
    <w:rsid w:val="00300942"/>
    <w:rsid w:val="00300A1E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D7E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0AE"/>
    <w:rsid w:val="00311582"/>
    <w:rsid w:val="0031180E"/>
    <w:rsid w:val="00311CE8"/>
    <w:rsid w:val="00311D51"/>
    <w:rsid w:val="00311D5F"/>
    <w:rsid w:val="003123C6"/>
    <w:rsid w:val="00312636"/>
    <w:rsid w:val="00312757"/>
    <w:rsid w:val="00312CB1"/>
    <w:rsid w:val="00312E61"/>
    <w:rsid w:val="00312EAC"/>
    <w:rsid w:val="0031319E"/>
    <w:rsid w:val="003135BE"/>
    <w:rsid w:val="0031386C"/>
    <w:rsid w:val="00313C15"/>
    <w:rsid w:val="00313DA1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91D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22"/>
    <w:rsid w:val="0032659A"/>
    <w:rsid w:val="00326A5A"/>
    <w:rsid w:val="00326AD7"/>
    <w:rsid w:val="00326C89"/>
    <w:rsid w:val="00326F9F"/>
    <w:rsid w:val="003271FC"/>
    <w:rsid w:val="003278F6"/>
    <w:rsid w:val="00327CFF"/>
    <w:rsid w:val="00327E29"/>
    <w:rsid w:val="00330324"/>
    <w:rsid w:val="0033033F"/>
    <w:rsid w:val="003303C5"/>
    <w:rsid w:val="00330CED"/>
    <w:rsid w:val="00330D8D"/>
    <w:rsid w:val="00330E41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BC2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276"/>
    <w:rsid w:val="003445A1"/>
    <w:rsid w:val="003446AE"/>
    <w:rsid w:val="003448FB"/>
    <w:rsid w:val="00344CA5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2F"/>
    <w:rsid w:val="00350ECB"/>
    <w:rsid w:val="00350F10"/>
    <w:rsid w:val="00350F68"/>
    <w:rsid w:val="003518FB"/>
    <w:rsid w:val="00351944"/>
    <w:rsid w:val="00351AE2"/>
    <w:rsid w:val="0035234A"/>
    <w:rsid w:val="0035262B"/>
    <w:rsid w:val="00352894"/>
    <w:rsid w:val="00352AC4"/>
    <w:rsid w:val="00352BE2"/>
    <w:rsid w:val="00353160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AE4"/>
    <w:rsid w:val="00361BA7"/>
    <w:rsid w:val="00361D34"/>
    <w:rsid w:val="00361EF6"/>
    <w:rsid w:val="00361F40"/>
    <w:rsid w:val="0036206A"/>
    <w:rsid w:val="0036271C"/>
    <w:rsid w:val="00362B33"/>
    <w:rsid w:val="0036306B"/>
    <w:rsid w:val="00363544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492"/>
    <w:rsid w:val="003655E6"/>
    <w:rsid w:val="0036574C"/>
    <w:rsid w:val="00365805"/>
    <w:rsid w:val="003660D5"/>
    <w:rsid w:val="00366391"/>
    <w:rsid w:val="00366707"/>
    <w:rsid w:val="00366A81"/>
    <w:rsid w:val="00366B48"/>
    <w:rsid w:val="00367072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1D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777EE"/>
    <w:rsid w:val="003800FD"/>
    <w:rsid w:val="00380166"/>
    <w:rsid w:val="00380259"/>
    <w:rsid w:val="00380275"/>
    <w:rsid w:val="00380629"/>
    <w:rsid w:val="00380971"/>
    <w:rsid w:val="003809AB"/>
    <w:rsid w:val="00380A6E"/>
    <w:rsid w:val="00380FD0"/>
    <w:rsid w:val="003812E5"/>
    <w:rsid w:val="003816F7"/>
    <w:rsid w:val="00381764"/>
    <w:rsid w:val="00382392"/>
    <w:rsid w:val="0038241C"/>
    <w:rsid w:val="003825B0"/>
    <w:rsid w:val="0038281A"/>
    <w:rsid w:val="003829AA"/>
    <w:rsid w:val="00382A5B"/>
    <w:rsid w:val="00382C53"/>
    <w:rsid w:val="003832AC"/>
    <w:rsid w:val="00383507"/>
    <w:rsid w:val="00383928"/>
    <w:rsid w:val="003839CC"/>
    <w:rsid w:val="00383EEF"/>
    <w:rsid w:val="00384093"/>
    <w:rsid w:val="00384179"/>
    <w:rsid w:val="00384188"/>
    <w:rsid w:val="003844EB"/>
    <w:rsid w:val="00384564"/>
    <w:rsid w:val="0038478A"/>
    <w:rsid w:val="00384DFE"/>
    <w:rsid w:val="003851E9"/>
    <w:rsid w:val="0038542F"/>
    <w:rsid w:val="003854F9"/>
    <w:rsid w:val="0038571E"/>
    <w:rsid w:val="003863C0"/>
    <w:rsid w:val="0038644B"/>
    <w:rsid w:val="00386C8E"/>
    <w:rsid w:val="00387200"/>
    <w:rsid w:val="00387578"/>
    <w:rsid w:val="0038788B"/>
    <w:rsid w:val="00387A1F"/>
    <w:rsid w:val="00387CE1"/>
    <w:rsid w:val="0039034E"/>
    <w:rsid w:val="0039048E"/>
    <w:rsid w:val="00390BBB"/>
    <w:rsid w:val="00390C7B"/>
    <w:rsid w:val="00391463"/>
    <w:rsid w:val="00391561"/>
    <w:rsid w:val="0039193B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5EC"/>
    <w:rsid w:val="003A48CC"/>
    <w:rsid w:val="003A540E"/>
    <w:rsid w:val="003A5596"/>
    <w:rsid w:val="003A577F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4EA"/>
    <w:rsid w:val="003B4923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4BF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C5E"/>
    <w:rsid w:val="003C1D2E"/>
    <w:rsid w:val="003C2239"/>
    <w:rsid w:val="003C30A6"/>
    <w:rsid w:val="003C315D"/>
    <w:rsid w:val="003C3A95"/>
    <w:rsid w:val="003C3B8B"/>
    <w:rsid w:val="003C3DCB"/>
    <w:rsid w:val="003C5186"/>
    <w:rsid w:val="003C53BD"/>
    <w:rsid w:val="003C5768"/>
    <w:rsid w:val="003C5927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4BC9"/>
    <w:rsid w:val="003D5046"/>
    <w:rsid w:val="003D5272"/>
    <w:rsid w:val="003D5A75"/>
    <w:rsid w:val="003D5E0D"/>
    <w:rsid w:val="003D5E61"/>
    <w:rsid w:val="003D6014"/>
    <w:rsid w:val="003D62DC"/>
    <w:rsid w:val="003D644C"/>
    <w:rsid w:val="003D6AFA"/>
    <w:rsid w:val="003D6AFB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0B6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A35"/>
    <w:rsid w:val="003E4FC5"/>
    <w:rsid w:val="003E4FF8"/>
    <w:rsid w:val="003E5634"/>
    <w:rsid w:val="003E56F9"/>
    <w:rsid w:val="003E57E0"/>
    <w:rsid w:val="003E5A5A"/>
    <w:rsid w:val="003E6491"/>
    <w:rsid w:val="003E654F"/>
    <w:rsid w:val="003E65C5"/>
    <w:rsid w:val="003E6641"/>
    <w:rsid w:val="003E6923"/>
    <w:rsid w:val="003E6C95"/>
    <w:rsid w:val="003E7296"/>
    <w:rsid w:val="003E7434"/>
    <w:rsid w:val="003E76CF"/>
    <w:rsid w:val="003E7A64"/>
    <w:rsid w:val="003E7F48"/>
    <w:rsid w:val="003F032D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9C8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5E23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04"/>
    <w:rsid w:val="00401259"/>
    <w:rsid w:val="004013BE"/>
    <w:rsid w:val="0040148C"/>
    <w:rsid w:val="0040178B"/>
    <w:rsid w:val="00401EC1"/>
    <w:rsid w:val="00402166"/>
    <w:rsid w:val="004021EB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EEF"/>
    <w:rsid w:val="00404F30"/>
    <w:rsid w:val="00404F8B"/>
    <w:rsid w:val="00405025"/>
    <w:rsid w:val="0040516C"/>
    <w:rsid w:val="00405197"/>
    <w:rsid w:val="004052D6"/>
    <w:rsid w:val="00405389"/>
    <w:rsid w:val="004059D1"/>
    <w:rsid w:val="00405C54"/>
    <w:rsid w:val="00405C5F"/>
    <w:rsid w:val="00405D80"/>
    <w:rsid w:val="004061E4"/>
    <w:rsid w:val="0040635D"/>
    <w:rsid w:val="0040643C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3E7F"/>
    <w:rsid w:val="00414591"/>
    <w:rsid w:val="00414B03"/>
    <w:rsid w:val="00414B38"/>
    <w:rsid w:val="00414E7F"/>
    <w:rsid w:val="00414EBA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4F76"/>
    <w:rsid w:val="0042552F"/>
    <w:rsid w:val="00425708"/>
    <w:rsid w:val="00425F1F"/>
    <w:rsid w:val="004261A0"/>
    <w:rsid w:val="004263AF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721"/>
    <w:rsid w:val="00427A46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030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681E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2D09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25F"/>
    <w:rsid w:val="0045433B"/>
    <w:rsid w:val="00454599"/>
    <w:rsid w:val="00454652"/>
    <w:rsid w:val="00454A5D"/>
    <w:rsid w:val="00454BF7"/>
    <w:rsid w:val="00454C84"/>
    <w:rsid w:val="00454C9D"/>
    <w:rsid w:val="00454E1A"/>
    <w:rsid w:val="00454EB0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DD"/>
    <w:rsid w:val="00457CE0"/>
    <w:rsid w:val="00457D47"/>
    <w:rsid w:val="0046005C"/>
    <w:rsid w:val="004606CF"/>
    <w:rsid w:val="00460FE2"/>
    <w:rsid w:val="00461188"/>
    <w:rsid w:val="0046122C"/>
    <w:rsid w:val="00461507"/>
    <w:rsid w:val="004615AB"/>
    <w:rsid w:val="00461B9A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6D0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77D"/>
    <w:rsid w:val="00472821"/>
    <w:rsid w:val="00472916"/>
    <w:rsid w:val="00472952"/>
    <w:rsid w:val="00472B3D"/>
    <w:rsid w:val="00472EED"/>
    <w:rsid w:val="00473190"/>
    <w:rsid w:val="00473592"/>
    <w:rsid w:val="00473785"/>
    <w:rsid w:val="0047392F"/>
    <w:rsid w:val="00473BF0"/>
    <w:rsid w:val="00473E7C"/>
    <w:rsid w:val="00474593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681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6A7"/>
    <w:rsid w:val="004876B4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CD2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7B9"/>
    <w:rsid w:val="004939CC"/>
    <w:rsid w:val="00494043"/>
    <w:rsid w:val="00494059"/>
    <w:rsid w:val="00494636"/>
    <w:rsid w:val="00494884"/>
    <w:rsid w:val="00494995"/>
    <w:rsid w:val="00495025"/>
    <w:rsid w:val="00495262"/>
    <w:rsid w:val="004954DE"/>
    <w:rsid w:val="0049569D"/>
    <w:rsid w:val="004957BE"/>
    <w:rsid w:val="00495D44"/>
    <w:rsid w:val="00495F3A"/>
    <w:rsid w:val="0049717D"/>
    <w:rsid w:val="004979E0"/>
    <w:rsid w:val="00497AD5"/>
    <w:rsid w:val="00497FC5"/>
    <w:rsid w:val="004A0462"/>
    <w:rsid w:val="004A046C"/>
    <w:rsid w:val="004A0ADE"/>
    <w:rsid w:val="004A0D41"/>
    <w:rsid w:val="004A0E1A"/>
    <w:rsid w:val="004A1257"/>
    <w:rsid w:val="004A1B09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4FE7"/>
    <w:rsid w:val="004A51EF"/>
    <w:rsid w:val="004A57DD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935"/>
    <w:rsid w:val="004A6BCD"/>
    <w:rsid w:val="004A6DD2"/>
    <w:rsid w:val="004A6E08"/>
    <w:rsid w:val="004A78D1"/>
    <w:rsid w:val="004A7927"/>
    <w:rsid w:val="004A7A4C"/>
    <w:rsid w:val="004A7CFE"/>
    <w:rsid w:val="004A7D33"/>
    <w:rsid w:val="004A7F30"/>
    <w:rsid w:val="004A7FDE"/>
    <w:rsid w:val="004B07B3"/>
    <w:rsid w:val="004B1032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CF3"/>
    <w:rsid w:val="004B7E52"/>
    <w:rsid w:val="004B7F2D"/>
    <w:rsid w:val="004C04F4"/>
    <w:rsid w:val="004C0A3C"/>
    <w:rsid w:val="004C0C17"/>
    <w:rsid w:val="004C0F16"/>
    <w:rsid w:val="004C1108"/>
    <w:rsid w:val="004C129F"/>
    <w:rsid w:val="004C12EA"/>
    <w:rsid w:val="004C18FE"/>
    <w:rsid w:val="004C198A"/>
    <w:rsid w:val="004C1E46"/>
    <w:rsid w:val="004C2056"/>
    <w:rsid w:val="004C2129"/>
    <w:rsid w:val="004C2B39"/>
    <w:rsid w:val="004C2FC2"/>
    <w:rsid w:val="004C3009"/>
    <w:rsid w:val="004C397A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64D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C7F69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501"/>
    <w:rsid w:val="004D3720"/>
    <w:rsid w:val="004D37BF"/>
    <w:rsid w:val="004D3D86"/>
    <w:rsid w:val="004D4958"/>
    <w:rsid w:val="004D533B"/>
    <w:rsid w:val="004D5402"/>
    <w:rsid w:val="004D5567"/>
    <w:rsid w:val="004D568D"/>
    <w:rsid w:val="004D572A"/>
    <w:rsid w:val="004D5A7F"/>
    <w:rsid w:val="004D5C3D"/>
    <w:rsid w:val="004D61C3"/>
    <w:rsid w:val="004D61FF"/>
    <w:rsid w:val="004D63F3"/>
    <w:rsid w:val="004D6A05"/>
    <w:rsid w:val="004D6C37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1A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8ED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7E1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A"/>
    <w:rsid w:val="004F102F"/>
    <w:rsid w:val="004F1382"/>
    <w:rsid w:val="004F1394"/>
    <w:rsid w:val="004F1EE4"/>
    <w:rsid w:val="004F204B"/>
    <w:rsid w:val="004F211C"/>
    <w:rsid w:val="004F242B"/>
    <w:rsid w:val="004F2518"/>
    <w:rsid w:val="004F28C0"/>
    <w:rsid w:val="004F297C"/>
    <w:rsid w:val="004F2EB5"/>
    <w:rsid w:val="004F3C3B"/>
    <w:rsid w:val="004F3F9F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5A54"/>
    <w:rsid w:val="004F5D5D"/>
    <w:rsid w:val="004F5FDA"/>
    <w:rsid w:val="004F64B1"/>
    <w:rsid w:val="004F65AC"/>
    <w:rsid w:val="004F66B0"/>
    <w:rsid w:val="004F67D8"/>
    <w:rsid w:val="004F6921"/>
    <w:rsid w:val="004F6C7C"/>
    <w:rsid w:val="004F6D4E"/>
    <w:rsid w:val="004F7313"/>
    <w:rsid w:val="004F7347"/>
    <w:rsid w:val="0050022E"/>
    <w:rsid w:val="0050080D"/>
    <w:rsid w:val="005009B4"/>
    <w:rsid w:val="00501261"/>
    <w:rsid w:val="0050131F"/>
    <w:rsid w:val="005013A5"/>
    <w:rsid w:val="005016FD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740"/>
    <w:rsid w:val="0050484C"/>
    <w:rsid w:val="00504A86"/>
    <w:rsid w:val="00504B16"/>
    <w:rsid w:val="00505726"/>
    <w:rsid w:val="005058BB"/>
    <w:rsid w:val="00505A40"/>
    <w:rsid w:val="00505BCE"/>
    <w:rsid w:val="00506324"/>
    <w:rsid w:val="0050651C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38"/>
    <w:rsid w:val="005130CF"/>
    <w:rsid w:val="00513329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17F46"/>
    <w:rsid w:val="00520BDF"/>
    <w:rsid w:val="00520C6E"/>
    <w:rsid w:val="00520D51"/>
    <w:rsid w:val="00520F46"/>
    <w:rsid w:val="00520FFA"/>
    <w:rsid w:val="0052117F"/>
    <w:rsid w:val="0052184C"/>
    <w:rsid w:val="00521F69"/>
    <w:rsid w:val="00522064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27613"/>
    <w:rsid w:val="00527DE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2FAB"/>
    <w:rsid w:val="00533121"/>
    <w:rsid w:val="00533541"/>
    <w:rsid w:val="005338F1"/>
    <w:rsid w:val="0053426C"/>
    <w:rsid w:val="00534311"/>
    <w:rsid w:val="00535D0E"/>
    <w:rsid w:val="00535E95"/>
    <w:rsid w:val="0053654B"/>
    <w:rsid w:val="0053665E"/>
    <w:rsid w:val="00536676"/>
    <w:rsid w:val="00536F1C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26E"/>
    <w:rsid w:val="0054065C"/>
    <w:rsid w:val="0054075E"/>
    <w:rsid w:val="005407CD"/>
    <w:rsid w:val="00540996"/>
    <w:rsid w:val="00540A13"/>
    <w:rsid w:val="00540A55"/>
    <w:rsid w:val="00540DB5"/>
    <w:rsid w:val="005419F3"/>
    <w:rsid w:val="00541A0B"/>
    <w:rsid w:val="00541BC4"/>
    <w:rsid w:val="00541DFB"/>
    <w:rsid w:val="00541E98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4DD1"/>
    <w:rsid w:val="0054573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05D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209C"/>
    <w:rsid w:val="005521BF"/>
    <w:rsid w:val="00553179"/>
    <w:rsid w:val="00553264"/>
    <w:rsid w:val="005534E3"/>
    <w:rsid w:val="005536E7"/>
    <w:rsid w:val="005537A7"/>
    <w:rsid w:val="005539D3"/>
    <w:rsid w:val="00554052"/>
    <w:rsid w:val="00554206"/>
    <w:rsid w:val="005543A3"/>
    <w:rsid w:val="005548CB"/>
    <w:rsid w:val="00554EF8"/>
    <w:rsid w:val="00554F3E"/>
    <w:rsid w:val="005554F0"/>
    <w:rsid w:val="005555A0"/>
    <w:rsid w:val="00555720"/>
    <w:rsid w:val="00555A8D"/>
    <w:rsid w:val="00555B91"/>
    <w:rsid w:val="00555C3E"/>
    <w:rsid w:val="00555EBE"/>
    <w:rsid w:val="00556664"/>
    <w:rsid w:val="00556871"/>
    <w:rsid w:val="00556A47"/>
    <w:rsid w:val="00556D69"/>
    <w:rsid w:val="00556D90"/>
    <w:rsid w:val="00556DD6"/>
    <w:rsid w:val="00556F34"/>
    <w:rsid w:val="005570BC"/>
    <w:rsid w:val="00557856"/>
    <w:rsid w:val="00557B33"/>
    <w:rsid w:val="00557D7B"/>
    <w:rsid w:val="005600D6"/>
    <w:rsid w:val="00560362"/>
    <w:rsid w:val="005606A9"/>
    <w:rsid w:val="005607BA"/>
    <w:rsid w:val="00560D45"/>
    <w:rsid w:val="00560ECD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82A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3C29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AB"/>
    <w:rsid w:val="00580BCD"/>
    <w:rsid w:val="005817C7"/>
    <w:rsid w:val="00582024"/>
    <w:rsid w:val="00582081"/>
    <w:rsid w:val="0058208E"/>
    <w:rsid w:val="005820F9"/>
    <w:rsid w:val="005821B3"/>
    <w:rsid w:val="00582341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CE"/>
    <w:rsid w:val="00583BD1"/>
    <w:rsid w:val="00583D63"/>
    <w:rsid w:val="0058419D"/>
    <w:rsid w:val="005842B1"/>
    <w:rsid w:val="005845AB"/>
    <w:rsid w:val="0058513C"/>
    <w:rsid w:val="00585457"/>
    <w:rsid w:val="00585760"/>
    <w:rsid w:val="00585859"/>
    <w:rsid w:val="00586A4F"/>
    <w:rsid w:val="00586FB4"/>
    <w:rsid w:val="00587242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363"/>
    <w:rsid w:val="00592408"/>
    <w:rsid w:val="005928D9"/>
    <w:rsid w:val="00592949"/>
    <w:rsid w:val="00592F54"/>
    <w:rsid w:val="00593096"/>
    <w:rsid w:val="0059398D"/>
    <w:rsid w:val="00594034"/>
    <w:rsid w:val="00594254"/>
    <w:rsid w:val="005944EA"/>
    <w:rsid w:val="005944F5"/>
    <w:rsid w:val="00594623"/>
    <w:rsid w:val="00594B6C"/>
    <w:rsid w:val="00594D04"/>
    <w:rsid w:val="00595062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510"/>
    <w:rsid w:val="00597A2E"/>
    <w:rsid w:val="005A0256"/>
    <w:rsid w:val="005A05F5"/>
    <w:rsid w:val="005A075E"/>
    <w:rsid w:val="005A0E46"/>
    <w:rsid w:val="005A1F3F"/>
    <w:rsid w:val="005A204C"/>
    <w:rsid w:val="005A2210"/>
    <w:rsid w:val="005A23B1"/>
    <w:rsid w:val="005A24BA"/>
    <w:rsid w:val="005A2796"/>
    <w:rsid w:val="005A2C95"/>
    <w:rsid w:val="005A3097"/>
    <w:rsid w:val="005A31C8"/>
    <w:rsid w:val="005A33B6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5BE7"/>
    <w:rsid w:val="005A60DE"/>
    <w:rsid w:val="005A67B9"/>
    <w:rsid w:val="005A6842"/>
    <w:rsid w:val="005A6D68"/>
    <w:rsid w:val="005A6DA7"/>
    <w:rsid w:val="005A6DF1"/>
    <w:rsid w:val="005A7376"/>
    <w:rsid w:val="005A74C3"/>
    <w:rsid w:val="005A7504"/>
    <w:rsid w:val="005A7A65"/>
    <w:rsid w:val="005B001C"/>
    <w:rsid w:val="005B04AA"/>
    <w:rsid w:val="005B057B"/>
    <w:rsid w:val="005B082F"/>
    <w:rsid w:val="005B0A42"/>
    <w:rsid w:val="005B0C43"/>
    <w:rsid w:val="005B15B1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702"/>
    <w:rsid w:val="005B77A9"/>
    <w:rsid w:val="005B780B"/>
    <w:rsid w:val="005B7A35"/>
    <w:rsid w:val="005C00D1"/>
    <w:rsid w:val="005C040A"/>
    <w:rsid w:val="005C11C7"/>
    <w:rsid w:val="005C1CF2"/>
    <w:rsid w:val="005C2164"/>
    <w:rsid w:val="005C2312"/>
    <w:rsid w:val="005C26CD"/>
    <w:rsid w:val="005C291E"/>
    <w:rsid w:val="005C2933"/>
    <w:rsid w:val="005C301D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7418"/>
    <w:rsid w:val="005C74A4"/>
    <w:rsid w:val="005C7866"/>
    <w:rsid w:val="005C799B"/>
    <w:rsid w:val="005C7A79"/>
    <w:rsid w:val="005C7CD4"/>
    <w:rsid w:val="005C7DDC"/>
    <w:rsid w:val="005D01BE"/>
    <w:rsid w:val="005D0886"/>
    <w:rsid w:val="005D092C"/>
    <w:rsid w:val="005D09D5"/>
    <w:rsid w:val="005D0CCE"/>
    <w:rsid w:val="005D11E3"/>
    <w:rsid w:val="005D15D3"/>
    <w:rsid w:val="005D16DC"/>
    <w:rsid w:val="005D180C"/>
    <w:rsid w:val="005D1C32"/>
    <w:rsid w:val="005D1FB7"/>
    <w:rsid w:val="005D2887"/>
    <w:rsid w:val="005D2F3C"/>
    <w:rsid w:val="005D30DB"/>
    <w:rsid w:val="005D33BC"/>
    <w:rsid w:val="005D353A"/>
    <w:rsid w:val="005D3691"/>
    <w:rsid w:val="005D3A2B"/>
    <w:rsid w:val="005D3B58"/>
    <w:rsid w:val="005D41B8"/>
    <w:rsid w:val="005D4779"/>
    <w:rsid w:val="005D4C40"/>
    <w:rsid w:val="005D50FA"/>
    <w:rsid w:val="005D51A3"/>
    <w:rsid w:val="005D58D3"/>
    <w:rsid w:val="005D59A2"/>
    <w:rsid w:val="005D5F9A"/>
    <w:rsid w:val="005D6132"/>
    <w:rsid w:val="005D61E6"/>
    <w:rsid w:val="005D70A4"/>
    <w:rsid w:val="005D7172"/>
    <w:rsid w:val="005D767F"/>
    <w:rsid w:val="005D7E9D"/>
    <w:rsid w:val="005E021C"/>
    <w:rsid w:val="005E0454"/>
    <w:rsid w:val="005E04AA"/>
    <w:rsid w:val="005E0946"/>
    <w:rsid w:val="005E0CA3"/>
    <w:rsid w:val="005E0FA9"/>
    <w:rsid w:val="005E1A1A"/>
    <w:rsid w:val="005E1EAA"/>
    <w:rsid w:val="005E1FB2"/>
    <w:rsid w:val="005E1FBB"/>
    <w:rsid w:val="005E21B7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9DD"/>
    <w:rsid w:val="005E3D18"/>
    <w:rsid w:val="005E40EE"/>
    <w:rsid w:val="005E465B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D06"/>
    <w:rsid w:val="005E7E86"/>
    <w:rsid w:val="005F01AF"/>
    <w:rsid w:val="005F0311"/>
    <w:rsid w:val="005F07EE"/>
    <w:rsid w:val="005F1829"/>
    <w:rsid w:val="005F1FE5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77D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E21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187B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DAE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AA3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00B"/>
    <w:rsid w:val="0061319F"/>
    <w:rsid w:val="00613E25"/>
    <w:rsid w:val="00613E2E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746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31D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456"/>
    <w:rsid w:val="00632849"/>
    <w:rsid w:val="00632BFC"/>
    <w:rsid w:val="00632DF7"/>
    <w:rsid w:val="006332BD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5CBA"/>
    <w:rsid w:val="00636051"/>
    <w:rsid w:val="0063607A"/>
    <w:rsid w:val="006360F6"/>
    <w:rsid w:val="00636620"/>
    <w:rsid w:val="00636A77"/>
    <w:rsid w:val="00636B50"/>
    <w:rsid w:val="00636F2E"/>
    <w:rsid w:val="00636FFD"/>
    <w:rsid w:val="0063734A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161E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02C"/>
    <w:rsid w:val="006453BD"/>
    <w:rsid w:val="006455B8"/>
    <w:rsid w:val="006455FB"/>
    <w:rsid w:val="00645ECE"/>
    <w:rsid w:val="0064629C"/>
    <w:rsid w:val="006463A8"/>
    <w:rsid w:val="00646BF7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1C89"/>
    <w:rsid w:val="006524F8"/>
    <w:rsid w:val="0065260D"/>
    <w:rsid w:val="00652D1D"/>
    <w:rsid w:val="00652D40"/>
    <w:rsid w:val="00652F5F"/>
    <w:rsid w:val="00653601"/>
    <w:rsid w:val="00653A05"/>
    <w:rsid w:val="00653A53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5E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39D"/>
    <w:rsid w:val="0067750D"/>
    <w:rsid w:val="00677961"/>
    <w:rsid w:val="00677A9A"/>
    <w:rsid w:val="0068000A"/>
    <w:rsid w:val="00680350"/>
    <w:rsid w:val="00680B53"/>
    <w:rsid w:val="00680FEC"/>
    <w:rsid w:val="006814DD"/>
    <w:rsid w:val="00681501"/>
    <w:rsid w:val="006817B6"/>
    <w:rsid w:val="006824FC"/>
    <w:rsid w:val="0068273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3DA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2A4"/>
    <w:rsid w:val="0069237C"/>
    <w:rsid w:val="00692FA4"/>
    <w:rsid w:val="00692FD2"/>
    <w:rsid w:val="00693383"/>
    <w:rsid w:val="00693443"/>
    <w:rsid w:val="00693722"/>
    <w:rsid w:val="00693901"/>
    <w:rsid w:val="00693A27"/>
    <w:rsid w:val="00693CB5"/>
    <w:rsid w:val="00693E2B"/>
    <w:rsid w:val="00694392"/>
    <w:rsid w:val="00694477"/>
    <w:rsid w:val="006947F8"/>
    <w:rsid w:val="006948B8"/>
    <w:rsid w:val="00694EC6"/>
    <w:rsid w:val="006957E5"/>
    <w:rsid w:val="0069597E"/>
    <w:rsid w:val="00695982"/>
    <w:rsid w:val="00695B16"/>
    <w:rsid w:val="00695BE8"/>
    <w:rsid w:val="00695F88"/>
    <w:rsid w:val="00696336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B99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300"/>
    <w:rsid w:val="006A5711"/>
    <w:rsid w:val="006A5D19"/>
    <w:rsid w:val="006A61B7"/>
    <w:rsid w:val="006A6237"/>
    <w:rsid w:val="006A62B9"/>
    <w:rsid w:val="006A6712"/>
    <w:rsid w:val="006A69C8"/>
    <w:rsid w:val="006A6FB9"/>
    <w:rsid w:val="006A72CA"/>
    <w:rsid w:val="006A78C6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48E"/>
    <w:rsid w:val="006B45FC"/>
    <w:rsid w:val="006B4948"/>
    <w:rsid w:val="006B4CB1"/>
    <w:rsid w:val="006B4F0F"/>
    <w:rsid w:val="006B538A"/>
    <w:rsid w:val="006B5428"/>
    <w:rsid w:val="006B548C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863"/>
    <w:rsid w:val="006B69CE"/>
    <w:rsid w:val="006B6C03"/>
    <w:rsid w:val="006B7C22"/>
    <w:rsid w:val="006B7EC4"/>
    <w:rsid w:val="006B7F78"/>
    <w:rsid w:val="006C0094"/>
    <w:rsid w:val="006C06CE"/>
    <w:rsid w:val="006C079D"/>
    <w:rsid w:val="006C093C"/>
    <w:rsid w:val="006C0BB1"/>
    <w:rsid w:val="006C15C1"/>
    <w:rsid w:val="006C1701"/>
    <w:rsid w:val="006C1CC6"/>
    <w:rsid w:val="006C2010"/>
    <w:rsid w:val="006C21AF"/>
    <w:rsid w:val="006C227E"/>
    <w:rsid w:val="006C2863"/>
    <w:rsid w:val="006C2B96"/>
    <w:rsid w:val="006C2C82"/>
    <w:rsid w:val="006C2D53"/>
    <w:rsid w:val="006C32AD"/>
    <w:rsid w:val="006C333A"/>
    <w:rsid w:val="006C3400"/>
    <w:rsid w:val="006C3653"/>
    <w:rsid w:val="006C3A4F"/>
    <w:rsid w:val="006C44D8"/>
    <w:rsid w:val="006C4632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592"/>
    <w:rsid w:val="006C76E8"/>
    <w:rsid w:val="006C76EF"/>
    <w:rsid w:val="006C7CEC"/>
    <w:rsid w:val="006C7E7D"/>
    <w:rsid w:val="006C7F69"/>
    <w:rsid w:val="006D0058"/>
    <w:rsid w:val="006D02E1"/>
    <w:rsid w:val="006D03BA"/>
    <w:rsid w:val="006D04AA"/>
    <w:rsid w:val="006D0CAA"/>
    <w:rsid w:val="006D1060"/>
    <w:rsid w:val="006D130A"/>
    <w:rsid w:val="006D176B"/>
    <w:rsid w:val="006D1ADB"/>
    <w:rsid w:val="006D1D99"/>
    <w:rsid w:val="006D2052"/>
    <w:rsid w:val="006D20F5"/>
    <w:rsid w:val="006D250B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4CDB"/>
    <w:rsid w:val="006D4FB2"/>
    <w:rsid w:val="006D4FEF"/>
    <w:rsid w:val="006D5086"/>
    <w:rsid w:val="006D5109"/>
    <w:rsid w:val="006D52F3"/>
    <w:rsid w:val="006D5D88"/>
    <w:rsid w:val="006D6554"/>
    <w:rsid w:val="006D6609"/>
    <w:rsid w:val="006D6A00"/>
    <w:rsid w:val="006D6D9E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7A"/>
    <w:rsid w:val="006E1FB0"/>
    <w:rsid w:val="006E211F"/>
    <w:rsid w:val="006E2285"/>
    <w:rsid w:val="006E258B"/>
    <w:rsid w:val="006E25EF"/>
    <w:rsid w:val="006E2726"/>
    <w:rsid w:val="006E28D4"/>
    <w:rsid w:val="006E2C81"/>
    <w:rsid w:val="006E2FC8"/>
    <w:rsid w:val="006E3061"/>
    <w:rsid w:val="006E31F3"/>
    <w:rsid w:val="006E33CF"/>
    <w:rsid w:val="006E379B"/>
    <w:rsid w:val="006E3E6E"/>
    <w:rsid w:val="006E3F60"/>
    <w:rsid w:val="006E4ACB"/>
    <w:rsid w:val="006E4B8D"/>
    <w:rsid w:val="006E4D9D"/>
    <w:rsid w:val="006E4EBF"/>
    <w:rsid w:val="006E4FB6"/>
    <w:rsid w:val="006E5212"/>
    <w:rsid w:val="006E58DB"/>
    <w:rsid w:val="006E5CB8"/>
    <w:rsid w:val="006E66BA"/>
    <w:rsid w:val="006E6E8D"/>
    <w:rsid w:val="006E6FAA"/>
    <w:rsid w:val="006E7030"/>
    <w:rsid w:val="006E707B"/>
    <w:rsid w:val="006E7249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0B53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AE2"/>
    <w:rsid w:val="006F5C13"/>
    <w:rsid w:val="006F60BD"/>
    <w:rsid w:val="006F60C6"/>
    <w:rsid w:val="006F6143"/>
    <w:rsid w:val="006F6197"/>
    <w:rsid w:val="006F6BE6"/>
    <w:rsid w:val="006F6F0D"/>
    <w:rsid w:val="006F7093"/>
    <w:rsid w:val="006F71F7"/>
    <w:rsid w:val="006F737B"/>
    <w:rsid w:val="006F7B07"/>
    <w:rsid w:val="006F7CB8"/>
    <w:rsid w:val="006F7EFC"/>
    <w:rsid w:val="0070051D"/>
    <w:rsid w:val="0070059A"/>
    <w:rsid w:val="0070086B"/>
    <w:rsid w:val="007008D5"/>
    <w:rsid w:val="00700CF5"/>
    <w:rsid w:val="00701466"/>
    <w:rsid w:val="00701618"/>
    <w:rsid w:val="00701639"/>
    <w:rsid w:val="00701ADF"/>
    <w:rsid w:val="00701F04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3EB"/>
    <w:rsid w:val="0070444A"/>
    <w:rsid w:val="00704464"/>
    <w:rsid w:val="00704659"/>
    <w:rsid w:val="00705371"/>
    <w:rsid w:val="007053BC"/>
    <w:rsid w:val="0070544B"/>
    <w:rsid w:val="007054BC"/>
    <w:rsid w:val="00705915"/>
    <w:rsid w:val="007059EB"/>
    <w:rsid w:val="00705E7D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81F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60E0"/>
    <w:rsid w:val="00716737"/>
    <w:rsid w:val="00716748"/>
    <w:rsid w:val="00716B69"/>
    <w:rsid w:val="00717138"/>
    <w:rsid w:val="00717652"/>
    <w:rsid w:val="00717913"/>
    <w:rsid w:val="0071797C"/>
    <w:rsid w:val="007200B7"/>
    <w:rsid w:val="007200FB"/>
    <w:rsid w:val="0072011C"/>
    <w:rsid w:val="00720641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037"/>
    <w:rsid w:val="0072277A"/>
    <w:rsid w:val="0072286A"/>
    <w:rsid w:val="00722CC5"/>
    <w:rsid w:val="00722E2B"/>
    <w:rsid w:val="00722E56"/>
    <w:rsid w:val="0072318A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6E19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37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41C8"/>
    <w:rsid w:val="007344E2"/>
    <w:rsid w:val="00734F88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3737C"/>
    <w:rsid w:val="0074015D"/>
    <w:rsid w:val="00740445"/>
    <w:rsid w:val="00740533"/>
    <w:rsid w:val="0074082C"/>
    <w:rsid w:val="007409CB"/>
    <w:rsid w:val="00740CC6"/>
    <w:rsid w:val="007418FE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3C3"/>
    <w:rsid w:val="00743CA1"/>
    <w:rsid w:val="00744619"/>
    <w:rsid w:val="00744958"/>
    <w:rsid w:val="0074498D"/>
    <w:rsid w:val="00744CE7"/>
    <w:rsid w:val="00744E93"/>
    <w:rsid w:val="0074501D"/>
    <w:rsid w:val="00745284"/>
    <w:rsid w:val="0074552D"/>
    <w:rsid w:val="00745C35"/>
    <w:rsid w:val="00745E2B"/>
    <w:rsid w:val="00745EC1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B45"/>
    <w:rsid w:val="00750F1B"/>
    <w:rsid w:val="0075109F"/>
    <w:rsid w:val="007512CC"/>
    <w:rsid w:val="00751334"/>
    <w:rsid w:val="00751A92"/>
    <w:rsid w:val="007524BE"/>
    <w:rsid w:val="007526B8"/>
    <w:rsid w:val="00752A34"/>
    <w:rsid w:val="00752D37"/>
    <w:rsid w:val="007534F7"/>
    <w:rsid w:val="007535D0"/>
    <w:rsid w:val="00753870"/>
    <w:rsid w:val="0075398E"/>
    <w:rsid w:val="007540FA"/>
    <w:rsid w:val="0075418F"/>
    <w:rsid w:val="007544F9"/>
    <w:rsid w:val="00755272"/>
    <w:rsid w:val="007559CE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603"/>
    <w:rsid w:val="0076393F"/>
    <w:rsid w:val="007639F5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3EB1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09C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0CA"/>
    <w:rsid w:val="00783714"/>
    <w:rsid w:val="00783A01"/>
    <w:rsid w:val="00783ED0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420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4F73"/>
    <w:rsid w:val="007951CF"/>
    <w:rsid w:val="00795277"/>
    <w:rsid w:val="007952FE"/>
    <w:rsid w:val="00795580"/>
    <w:rsid w:val="00795B7C"/>
    <w:rsid w:val="00795CFE"/>
    <w:rsid w:val="007961BE"/>
    <w:rsid w:val="0079642E"/>
    <w:rsid w:val="00796662"/>
    <w:rsid w:val="00796E55"/>
    <w:rsid w:val="0079744C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157D"/>
    <w:rsid w:val="007A184A"/>
    <w:rsid w:val="007A2B44"/>
    <w:rsid w:val="007A2F31"/>
    <w:rsid w:val="007A2FFD"/>
    <w:rsid w:val="007A305F"/>
    <w:rsid w:val="007A31F5"/>
    <w:rsid w:val="007A34CB"/>
    <w:rsid w:val="007A3911"/>
    <w:rsid w:val="007A3BFD"/>
    <w:rsid w:val="007A3DA0"/>
    <w:rsid w:val="007A40C1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3C7"/>
    <w:rsid w:val="007B07E0"/>
    <w:rsid w:val="007B0971"/>
    <w:rsid w:val="007B0990"/>
    <w:rsid w:val="007B0A53"/>
    <w:rsid w:val="007B0BD0"/>
    <w:rsid w:val="007B0DBC"/>
    <w:rsid w:val="007B10C8"/>
    <w:rsid w:val="007B1360"/>
    <w:rsid w:val="007B17FA"/>
    <w:rsid w:val="007B1996"/>
    <w:rsid w:val="007B1FBF"/>
    <w:rsid w:val="007B2B83"/>
    <w:rsid w:val="007B2C86"/>
    <w:rsid w:val="007B2FD3"/>
    <w:rsid w:val="007B30A2"/>
    <w:rsid w:val="007B3613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48F"/>
    <w:rsid w:val="007C170E"/>
    <w:rsid w:val="007C1767"/>
    <w:rsid w:val="007C1778"/>
    <w:rsid w:val="007C17D5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2C7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438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69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785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8B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B6F"/>
    <w:rsid w:val="007E6F96"/>
    <w:rsid w:val="007E72C8"/>
    <w:rsid w:val="007E7686"/>
    <w:rsid w:val="007E7912"/>
    <w:rsid w:val="007E796A"/>
    <w:rsid w:val="007E79A2"/>
    <w:rsid w:val="007F00E8"/>
    <w:rsid w:val="007F015E"/>
    <w:rsid w:val="007F01F1"/>
    <w:rsid w:val="007F0339"/>
    <w:rsid w:val="007F046C"/>
    <w:rsid w:val="007F09F1"/>
    <w:rsid w:val="007F17B0"/>
    <w:rsid w:val="007F193C"/>
    <w:rsid w:val="007F1D14"/>
    <w:rsid w:val="007F1E6F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8A1"/>
    <w:rsid w:val="007F6C40"/>
    <w:rsid w:val="007F6D1A"/>
    <w:rsid w:val="007F6D7C"/>
    <w:rsid w:val="007F752A"/>
    <w:rsid w:val="007F790F"/>
    <w:rsid w:val="007F7BF8"/>
    <w:rsid w:val="007F7D8F"/>
    <w:rsid w:val="00800A04"/>
    <w:rsid w:val="00800E90"/>
    <w:rsid w:val="00801456"/>
    <w:rsid w:val="008024A2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0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6DCF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799"/>
    <w:rsid w:val="00814BBC"/>
    <w:rsid w:val="00814DAE"/>
    <w:rsid w:val="00815147"/>
    <w:rsid w:val="008154F0"/>
    <w:rsid w:val="008159B7"/>
    <w:rsid w:val="00815A2C"/>
    <w:rsid w:val="0081608D"/>
    <w:rsid w:val="00816384"/>
    <w:rsid w:val="00816636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49E"/>
    <w:rsid w:val="00821B2B"/>
    <w:rsid w:val="00822284"/>
    <w:rsid w:val="00822422"/>
    <w:rsid w:val="00822528"/>
    <w:rsid w:val="00822635"/>
    <w:rsid w:val="00822687"/>
    <w:rsid w:val="008227AF"/>
    <w:rsid w:val="00822B0D"/>
    <w:rsid w:val="0082335B"/>
    <w:rsid w:val="008233F4"/>
    <w:rsid w:val="00823610"/>
    <w:rsid w:val="0082388D"/>
    <w:rsid w:val="0082394C"/>
    <w:rsid w:val="0082395C"/>
    <w:rsid w:val="00823D31"/>
    <w:rsid w:val="00824109"/>
    <w:rsid w:val="0082417E"/>
    <w:rsid w:val="00824D6C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9C5"/>
    <w:rsid w:val="00831B7B"/>
    <w:rsid w:val="00831C76"/>
    <w:rsid w:val="00831C9F"/>
    <w:rsid w:val="00832049"/>
    <w:rsid w:val="008322C2"/>
    <w:rsid w:val="008324FE"/>
    <w:rsid w:val="00832DF9"/>
    <w:rsid w:val="00832E96"/>
    <w:rsid w:val="0083321A"/>
    <w:rsid w:val="00833411"/>
    <w:rsid w:val="0083365A"/>
    <w:rsid w:val="00833E13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5CEA"/>
    <w:rsid w:val="00835EC1"/>
    <w:rsid w:val="008361EF"/>
    <w:rsid w:val="00836327"/>
    <w:rsid w:val="008366B2"/>
    <w:rsid w:val="0083688A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286"/>
    <w:rsid w:val="008453A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1DFF"/>
    <w:rsid w:val="00851FD4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4F6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4FE2"/>
    <w:rsid w:val="00855331"/>
    <w:rsid w:val="008555E5"/>
    <w:rsid w:val="0085581A"/>
    <w:rsid w:val="00855F29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3D4B"/>
    <w:rsid w:val="0086419F"/>
    <w:rsid w:val="00864658"/>
    <w:rsid w:val="008646D4"/>
    <w:rsid w:val="0086492C"/>
    <w:rsid w:val="00864C85"/>
    <w:rsid w:val="00864CBF"/>
    <w:rsid w:val="00864FF3"/>
    <w:rsid w:val="0086548E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C5"/>
    <w:rsid w:val="00871C99"/>
    <w:rsid w:val="00871EEB"/>
    <w:rsid w:val="00872227"/>
    <w:rsid w:val="0087279F"/>
    <w:rsid w:val="008727D4"/>
    <w:rsid w:val="00872C48"/>
    <w:rsid w:val="00872DFB"/>
    <w:rsid w:val="00872E6B"/>
    <w:rsid w:val="00873068"/>
    <w:rsid w:val="00873420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55A"/>
    <w:rsid w:val="00882894"/>
    <w:rsid w:val="00882AC7"/>
    <w:rsid w:val="00882D8A"/>
    <w:rsid w:val="00882DB9"/>
    <w:rsid w:val="008831DB"/>
    <w:rsid w:val="008836AB"/>
    <w:rsid w:val="008837D3"/>
    <w:rsid w:val="00883A9F"/>
    <w:rsid w:val="00883BE1"/>
    <w:rsid w:val="00883C61"/>
    <w:rsid w:val="008840D2"/>
    <w:rsid w:val="00884130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500"/>
    <w:rsid w:val="00891920"/>
    <w:rsid w:val="0089193B"/>
    <w:rsid w:val="00891C88"/>
    <w:rsid w:val="00892223"/>
    <w:rsid w:val="00892409"/>
    <w:rsid w:val="008924A6"/>
    <w:rsid w:val="00892620"/>
    <w:rsid w:val="00892802"/>
    <w:rsid w:val="008930E3"/>
    <w:rsid w:val="008935C8"/>
    <w:rsid w:val="00893960"/>
    <w:rsid w:val="00893CD1"/>
    <w:rsid w:val="00893E20"/>
    <w:rsid w:val="00893E2A"/>
    <w:rsid w:val="00893EFB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6E51"/>
    <w:rsid w:val="00897014"/>
    <w:rsid w:val="008971B0"/>
    <w:rsid w:val="008974C5"/>
    <w:rsid w:val="0089773C"/>
    <w:rsid w:val="0089777B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7F4"/>
    <w:rsid w:val="008A58F0"/>
    <w:rsid w:val="008A599D"/>
    <w:rsid w:val="008A5A1F"/>
    <w:rsid w:val="008A5DB0"/>
    <w:rsid w:val="008A6120"/>
    <w:rsid w:val="008A618D"/>
    <w:rsid w:val="008A6339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9B7"/>
    <w:rsid w:val="008B2F6B"/>
    <w:rsid w:val="008B31AC"/>
    <w:rsid w:val="008B35C5"/>
    <w:rsid w:val="008B3816"/>
    <w:rsid w:val="008B384A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8AE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42"/>
    <w:rsid w:val="008C5EA0"/>
    <w:rsid w:val="008C5F7C"/>
    <w:rsid w:val="008C62AE"/>
    <w:rsid w:val="008C6B39"/>
    <w:rsid w:val="008C6DFF"/>
    <w:rsid w:val="008C7074"/>
    <w:rsid w:val="008C746E"/>
    <w:rsid w:val="008C781D"/>
    <w:rsid w:val="008D04A4"/>
    <w:rsid w:val="008D0ADF"/>
    <w:rsid w:val="008D0FFC"/>
    <w:rsid w:val="008D1406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561"/>
    <w:rsid w:val="008D46AD"/>
    <w:rsid w:val="008D4E71"/>
    <w:rsid w:val="008D4F6D"/>
    <w:rsid w:val="008D551F"/>
    <w:rsid w:val="008D56D2"/>
    <w:rsid w:val="008D5B89"/>
    <w:rsid w:val="008D5DCE"/>
    <w:rsid w:val="008D614B"/>
    <w:rsid w:val="008D6354"/>
    <w:rsid w:val="008D6457"/>
    <w:rsid w:val="008D65F5"/>
    <w:rsid w:val="008D6B2A"/>
    <w:rsid w:val="008D6F43"/>
    <w:rsid w:val="008D70CF"/>
    <w:rsid w:val="008D72CF"/>
    <w:rsid w:val="008D734F"/>
    <w:rsid w:val="008D7B20"/>
    <w:rsid w:val="008D7C14"/>
    <w:rsid w:val="008D7D28"/>
    <w:rsid w:val="008D7E71"/>
    <w:rsid w:val="008E06AC"/>
    <w:rsid w:val="008E1FEF"/>
    <w:rsid w:val="008E20A8"/>
    <w:rsid w:val="008E248C"/>
    <w:rsid w:val="008E2508"/>
    <w:rsid w:val="008E296F"/>
    <w:rsid w:val="008E2AA4"/>
    <w:rsid w:val="008E30F6"/>
    <w:rsid w:val="008E3556"/>
    <w:rsid w:val="008E37FA"/>
    <w:rsid w:val="008E39F3"/>
    <w:rsid w:val="008E3C3C"/>
    <w:rsid w:val="008E40FF"/>
    <w:rsid w:val="008E41C8"/>
    <w:rsid w:val="008E4387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BF8"/>
    <w:rsid w:val="008E6C36"/>
    <w:rsid w:val="008E6CF0"/>
    <w:rsid w:val="008E6D2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C3D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8F7E37"/>
    <w:rsid w:val="008F7F1C"/>
    <w:rsid w:val="00900C5F"/>
    <w:rsid w:val="00900F0E"/>
    <w:rsid w:val="009015F5"/>
    <w:rsid w:val="009016BA"/>
    <w:rsid w:val="00901880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22D"/>
    <w:rsid w:val="009123F5"/>
    <w:rsid w:val="00912410"/>
    <w:rsid w:val="00912435"/>
    <w:rsid w:val="0091252A"/>
    <w:rsid w:val="00912767"/>
    <w:rsid w:val="0091282F"/>
    <w:rsid w:val="00912DBF"/>
    <w:rsid w:val="00912F6B"/>
    <w:rsid w:val="00912FA9"/>
    <w:rsid w:val="009132EE"/>
    <w:rsid w:val="009135ED"/>
    <w:rsid w:val="00913762"/>
    <w:rsid w:val="009139F0"/>
    <w:rsid w:val="00914087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9E8"/>
    <w:rsid w:val="00917B74"/>
    <w:rsid w:val="00917BCA"/>
    <w:rsid w:val="00917C9B"/>
    <w:rsid w:val="00917E88"/>
    <w:rsid w:val="00920197"/>
    <w:rsid w:val="0092035E"/>
    <w:rsid w:val="009203FA"/>
    <w:rsid w:val="009204E4"/>
    <w:rsid w:val="009205BA"/>
    <w:rsid w:val="009206D3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4FE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08A"/>
    <w:rsid w:val="00923304"/>
    <w:rsid w:val="00923320"/>
    <w:rsid w:val="009233FD"/>
    <w:rsid w:val="009234BD"/>
    <w:rsid w:val="00923A9B"/>
    <w:rsid w:val="00923B44"/>
    <w:rsid w:val="00923BC5"/>
    <w:rsid w:val="00923C1D"/>
    <w:rsid w:val="00923CCB"/>
    <w:rsid w:val="00923F98"/>
    <w:rsid w:val="009241D7"/>
    <w:rsid w:val="0092455E"/>
    <w:rsid w:val="00924879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0E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6998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365"/>
    <w:rsid w:val="009414E9"/>
    <w:rsid w:val="00941565"/>
    <w:rsid w:val="00941682"/>
    <w:rsid w:val="00941D3B"/>
    <w:rsid w:val="0094261B"/>
    <w:rsid w:val="00942756"/>
    <w:rsid w:val="00942776"/>
    <w:rsid w:val="0094285D"/>
    <w:rsid w:val="00942948"/>
    <w:rsid w:val="00942BCB"/>
    <w:rsid w:val="00942E4B"/>
    <w:rsid w:val="00943094"/>
    <w:rsid w:val="00943752"/>
    <w:rsid w:val="00943A41"/>
    <w:rsid w:val="00943BAF"/>
    <w:rsid w:val="00943ED9"/>
    <w:rsid w:val="00944365"/>
    <w:rsid w:val="009447AA"/>
    <w:rsid w:val="00944B32"/>
    <w:rsid w:val="00944DB5"/>
    <w:rsid w:val="009451E0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752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CAB"/>
    <w:rsid w:val="00956E55"/>
    <w:rsid w:val="00956F70"/>
    <w:rsid w:val="00957402"/>
    <w:rsid w:val="009577B5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38DE"/>
    <w:rsid w:val="009640F9"/>
    <w:rsid w:val="00964129"/>
    <w:rsid w:val="00964700"/>
    <w:rsid w:val="00964C64"/>
    <w:rsid w:val="00964E12"/>
    <w:rsid w:val="00964E95"/>
    <w:rsid w:val="0096516C"/>
    <w:rsid w:val="009651F3"/>
    <w:rsid w:val="009652E8"/>
    <w:rsid w:val="00965723"/>
    <w:rsid w:val="0096585A"/>
    <w:rsid w:val="00965921"/>
    <w:rsid w:val="00965E7B"/>
    <w:rsid w:val="0096616C"/>
    <w:rsid w:val="009663A3"/>
    <w:rsid w:val="00966449"/>
    <w:rsid w:val="00966553"/>
    <w:rsid w:val="0096662C"/>
    <w:rsid w:val="009667D9"/>
    <w:rsid w:val="009668FE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6BE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E4"/>
    <w:rsid w:val="009731F9"/>
    <w:rsid w:val="0097329E"/>
    <w:rsid w:val="00973305"/>
    <w:rsid w:val="0097349D"/>
    <w:rsid w:val="00973D92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093"/>
    <w:rsid w:val="009809B0"/>
    <w:rsid w:val="00980B16"/>
    <w:rsid w:val="00980C1D"/>
    <w:rsid w:val="009816A7"/>
    <w:rsid w:val="00982174"/>
    <w:rsid w:val="009825E4"/>
    <w:rsid w:val="00982A43"/>
    <w:rsid w:val="00982C25"/>
    <w:rsid w:val="00982D8C"/>
    <w:rsid w:val="00983099"/>
    <w:rsid w:val="00983101"/>
    <w:rsid w:val="0098313C"/>
    <w:rsid w:val="009836FC"/>
    <w:rsid w:val="009837C4"/>
    <w:rsid w:val="00983956"/>
    <w:rsid w:val="00983D14"/>
    <w:rsid w:val="00983DD2"/>
    <w:rsid w:val="00983E8D"/>
    <w:rsid w:val="00983FEE"/>
    <w:rsid w:val="00984420"/>
    <w:rsid w:val="009844B3"/>
    <w:rsid w:val="00984663"/>
    <w:rsid w:val="00984976"/>
    <w:rsid w:val="009849C6"/>
    <w:rsid w:val="00984CA7"/>
    <w:rsid w:val="00985909"/>
    <w:rsid w:val="009859FF"/>
    <w:rsid w:val="00985BF7"/>
    <w:rsid w:val="00986724"/>
    <w:rsid w:val="009869AB"/>
    <w:rsid w:val="00986AB6"/>
    <w:rsid w:val="00986E73"/>
    <w:rsid w:val="00986E78"/>
    <w:rsid w:val="00987027"/>
    <w:rsid w:val="00987AA8"/>
    <w:rsid w:val="00987DD8"/>
    <w:rsid w:val="00987F17"/>
    <w:rsid w:val="00990266"/>
    <w:rsid w:val="00990669"/>
    <w:rsid w:val="00990740"/>
    <w:rsid w:val="0099079C"/>
    <w:rsid w:val="00990AC5"/>
    <w:rsid w:val="00990BFC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A9E"/>
    <w:rsid w:val="00993B42"/>
    <w:rsid w:val="00993C14"/>
    <w:rsid w:val="00993DBA"/>
    <w:rsid w:val="0099403A"/>
    <w:rsid w:val="00994316"/>
    <w:rsid w:val="0099449E"/>
    <w:rsid w:val="0099590E"/>
    <w:rsid w:val="00995E8C"/>
    <w:rsid w:val="009961C0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023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8D1"/>
    <w:rsid w:val="009A393F"/>
    <w:rsid w:val="009A3F01"/>
    <w:rsid w:val="009A4076"/>
    <w:rsid w:val="009A4176"/>
    <w:rsid w:val="009A4A37"/>
    <w:rsid w:val="009A4BE0"/>
    <w:rsid w:val="009A4D8D"/>
    <w:rsid w:val="009A4EC4"/>
    <w:rsid w:val="009A5426"/>
    <w:rsid w:val="009A549B"/>
    <w:rsid w:val="009A54CB"/>
    <w:rsid w:val="009A5C92"/>
    <w:rsid w:val="009A5DCE"/>
    <w:rsid w:val="009A623D"/>
    <w:rsid w:val="009A66F3"/>
    <w:rsid w:val="009A6F01"/>
    <w:rsid w:val="009A77AB"/>
    <w:rsid w:val="009A7980"/>
    <w:rsid w:val="009A79AA"/>
    <w:rsid w:val="009A7AB5"/>
    <w:rsid w:val="009B0251"/>
    <w:rsid w:val="009B096B"/>
    <w:rsid w:val="009B0B73"/>
    <w:rsid w:val="009B0E48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8D5"/>
    <w:rsid w:val="009B4A0C"/>
    <w:rsid w:val="009B4C95"/>
    <w:rsid w:val="009B4F74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4EC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13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39D"/>
    <w:rsid w:val="009E3519"/>
    <w:rsid w:val="009E4051"/>
    <w:rsid w:val="009E4101"/>
    <w:rsid w:val="009E4661"/>
    <w:rsid w:val="009E48F7"/>
    <w:rsid w:val="009E585F"/>
    <w:rsid w:val="009E5B12"/>
    <w:rsid w:val="009E5BD4"/>
    <w:rsid w:val="009E5D84"/>
    <w:rsid w:val="009E616B"/>
    <w:rsid w:val="009E61C1"/>
    <w:rsid w:val="009E656B"/>
    <w:rsid w:val="009E6953"/>
    <w:rsid w:val="009E6F2E"/>
    <w:rsid w:val="009E7144"/>
    <w:rsid w:val="009E72B0"/>
    <w:rsid w:val="009E7658"/>
    <w:rsid w:val="009E7A52"/>
    <w:rsid w:val="009E7D0F"/>
    <w:rsid w:val="009E7D20"/>
    <w:rsid w:val="009E7D9B"/>
    <w:rsid w:val="009F006A"/>
    <w:rsid w:val="009F0203"/>
    <w:rsid w:val="009F09BA"/>
    <w:rsid w:val="009F0B13"/>
    <w:rsid w:val="009F0C14"/>
    <w:rsid w:val="009F0D52"/>
    <w:rsid w:val="009F0E0A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2F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5DEF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833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061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AD3"/>
    <w:rsid w:val="00A13FAB"/>
    <w:rsid w:val="00A142BB"/>
    <w:rsid w:val="00A145C3"/>
    <w:rsid w:val="00A147AD"/>
    <w:rsid w:val="00A14AB3"/>
    <w:rsid w:val="00A15063"/>
    <w:rsid w:val="00A1516F"/>
    <w:rsid w:val="00A15390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7F6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1C6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D52"/>
    <w:rsid w:val="00A261A2"/>
    <w:rsid w:val="00A26426"/>
    <w:rsid w:val="00A26A1A"/>
    <w:rsid w:val="00A26C55"/>
    <w:rsid w:val="00A27663"/>
    <w:rsid w:val="00A276FE"/>
    <w:rsid w:val="00A27C8A"/>
    <w:rsid w:val="00A27F08"/>
    <w:rsid w:val="00A27FC3"/>
    <w:rsid w:val="00A300C3"/>
    <w:rsid w:val="00A3021D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B66"/>
    <w:rsid w:val="00A32D47"/>
    <w:rsid w:val="00A32D71"/>
    <w:rsid w:val="00A32F75"/>
    <w:rsid w:val="00A33810"/>
    <w:rsid w:val="00A3381D"/>
    <w:rsid w:val="00A33A36"/>
    <w:rsid w:val="00A33AB7"/>
    <w:rsid w:val="00A33C61"/>
    <w:rsid w:val="00A33DB9"/>
    <w:rsid w:val="00A33E4D"/>
    <w:rsid w:val="00A34340"/>
    <w:rsid w:val="00A3440C"/>
    <w:rsid w:val="00A35139"/>
    <w:rsid w:val="00A35175"/>
    <w:rsid w:val="00A357F5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625"/>
    <w:rsid w:val="00A44A28"/>
    <w:rsid w:val="00A44F6F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69F"/>
    <w:rsid w:val="00A4699F"/>
    <w:rsid w:val="00A46E87"/>
    <w:rsid w:val="00A46FF8"/>
    <w:rsid w:val="00A4733E"/>
    <w:rsid w:val="00A47781"/>
    <w:rsid w:val="00A4779F"/>
    <w:rsid w:val="00A504E0"/>
    <w:rsid w:val="00A50526"/>
    <w:rsid w:val="00A5080D"/>
    <w:rsid w:val="00A51F8D"/>
    <w:rsid w:val="00A523E7"/>
    <w:rsid w:val="00A526B5"/>
    <w:rsid w:val="00A52AB5"/>
    <w:rsid w:val="00A5324B"/>
    <w:rsid w:val="00A53497"/>
    <w:rsid w:val="00A534D5"/>
    <w:rsid w:val="00A535CE"/>
    <w:rsid w:val="00A536D6"/>
    <w:rsid w:val="00A53A46"/>
    <w:rsid w:val="00A5418B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334"/>
    <w:rsid w:val="00A6242E"/>
    <w:rsid w:val="00A626BC"/>
    <w:rsid w:val="00A627B5"/>
    <w:rsid w:val="00A6296C"/>
    <w:rsid w:val="00A62A05"/>
    <w:rsid w:val="00A62DAD"/>
    <w:rsid w:val="00A62F7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103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1C1"/>
    <w:rsid w:val="00A7196A"/>
    <w:rsid w:val="00A71A68"/>
    <w:rsid w:val="00A71AF5"/>
    <w:rsid w:val="00A725C9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FA"/>
    <w:rsid w:val="00A75681"/>
    <w:rsid w:val="00A75A9F"/>
    <w:rsid w:val="00A76027"/>
    <w:rsid w:val="00A760E3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C80"/>
    <w:rsid w:val="00A81F8A"/>
    <w:rsid w:val="00A82D6A"/>
    <w:rsid w:val="00A8325F"/>
    <w:rsid w:val="00A83340"/>
    <w:rsid w:val="00A8363C"/>
    <w:rsid w:val="00A83693"/>
    <w:rsid w:val="00A83B43"/>
    <w:rsid w:val="00A83BE3"/>
    <w:rsid w:val="00A83D5F"/>
    <w:rsid w:val="00A84010"/>
    <w:rsid w:val="00A843EA"/>
    <w:rsid w:val="00A844D7"/>
    <w:rsid w:val="00A84728"/>
    <w:rsid w:val="00A849FD"/>
    <w:rsid w:val="00A84C5A"/>
    <w:rsid w:val="00A84C75"/>
    <w:rsid w:val="00A84DAF"/>
    <w:rsid w:val="00A85288"/>
    <w:rsid w:val="00A8545B"/>
    <w:rsid w:val="00A85796"/>
    <w:rsid w:val="00A85FE8"/>
    <w:rsid w:val="00A860C8"/>
    <w:rsid w:val="00A865E0"/>
    <w:rsid w:val="00A866EA"/>
    <w:rsid w:val="00A86C2F"/>
    <w:rsid w:val="00A86D52"/>
    <w:rsid w:val="00A87DBE"/>
    <w:rsid w:val="00A9091D"/>
    <w:rsid w:val="00A90932"/>
    <w:rsid w:val="00A91419"/>
    <w:rsid w:val="00A91A9F"/>
    <w:rsid w:val="00A91C5B"/>
    <w:rsid w:val="00A91CB4"/>
    <w:rsid w:val="00A92011"/>
    <w:rsid w:val="00A93739"/>
    <w:rsid w:val="00A93B0D"/>
    <w:rsid w:val="00A93CB9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D26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6E96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49F"/>
    <w:rsid w:val="00AB2573"/>
    <w:rsid w:val="00AB26ED"/>
    <w:rsid w:val="00AB29DD"/>
    <w:rsid w:val="00AB2E7A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B58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B81"/>
    <w:rsid w:val="00AC5D45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2C"/>
    <w:rsid w:val="00AC6FA4"/>
    <w:rsid w:val="00AC71B7"/>
    <w:rsid w:val="00AC71C5"/>
    <w:rsid w:val="00AC758F"/>
    <w:rsid w:val="00AC78EA"/>
    <w:rsid w:val="00AC7C63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8A7"/>
    <w:rsid w:val="00AD3D84"/>
    <w:rsid w:val="00AD3DE5"/>
    <w:rsid w:val="00AD3DF6"/>
    <w:rsid w:val="00AD3F76"/>
    <w:rsid w:val="00AD41B9"/>
    <w:rsid w:val="00AD4240"/>
    <w:rsid w:val="00AD44BD"/>
    <w:rsid w:val="00AD48AC"/>
    <w:rsid w:val="00AD4E6B"/>
    <w:rsid w:val="00AD5A99"/>
    <w:rsid w:val="00AD5C27"/>
    <w:rsid w:val="00AD63AF"/>
    <w:rsid w:val="00AD6AA4"/>
    <w:rsid w:val="00AD6AED"/>
    <w:rsid w:val="00AD7159"/>
    <w:rsid w:val="00AD71E8"/>
    <w:rsid w:val="00AD7402"/>
    <w:rsid w:val="00AD753F"/>
    <w:rsid w:val="00AD7595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124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65A"/>
    <w:rsid w:val="00AE48DA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221"/>
    <w:rsid w:val="00AF5485"/>
    <w:rsid w:val="00AF56F3"/>
    <w:rsid w:val="00AF5758"/>
    <w:rsid w:val="00AF5786"/>
    <w:rsid w:val="00AF5A68"/>
    <w:rsid w:val="00AF5B90"/>
    <w:rsid w:val="00AF5ED7"/>
    <w:rsid w:val="00AF649D"/>
    <w:rsid w:val="00AF652E"/>
    <w:rsid w:val="00AF65D9"/>
    <w:rsid w:val="00AF6E3E"/>
    <w:rsid w:val="00AF7074"/>
    <w:rsid w:val="00AF718B"/>
    <w:rsid w:val="00AF7891"/>
    <w:rsid w:val="00AF78CA"/>
    <w:rsid w:val="00AF7A48"/>
    <w:rsid w:val="00AF7F8D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E0C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584"/>
    <w:rsid w:val="00B119D4"/>
    <w:rsid w:val="00B12273"/>
    <w:rsid w:val="00B12CFC"/>
    <w:rsid w:val="00B131C5"/>
    <w:rsid w:val="00B1323D"/>
    <w:rsid w:val="00B1330D"/>
    <w:rsid w:val="00B1335E"/>
    <w:rsid w:val="00B13517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672"/>
    <w:rsid w:val="00B17BFE"/>
    <w:rsid w:val="00B17CE5"/>
    <w:rsid w:val="00B17D60"/>
    <w:rsid w:val="00B17EE6"/>
    <w:rsid w:val="00B210AE"/>
    <w:rsid w:val="00B2115D"/>
    <w:rsid w:val="00B21297"/>
    <w:rsid w:val="00B216E1"/>
    <w:rsid w:val="00B21A5E"/>
    <w:rsid w:val="00B21FEA"/>
    <w:rsid w:val="00B227D4"/>
    <w:rsid w:val="00B22C8E"/>
    <w:rsid w:val="00B22DA3"/>
    <w:rsid w:val="00B22DB5"/>
    <w:rsid w:val="00B2338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5AD"/>
    <w:rsid w:val="00B31627"/>
    <w:rsid w:val="00B31736"/>
    <w:rsid w:val="00B31C44"/>
    <w:rsid w:val="00B31D5D"/>
    <w:rsid w:val="00B31F0D"/>
    <w:rsid w:val="00B3213B"/>
    <w:rsid w:val="00B32158"/>
    <w:rsid w:val="00B327BE"/>
    <w:rsid w:val="00B32BBB"/>
    <w:rsid w:val="00B33303"/>
    <w:rsid w:val="00B33519"/>
    <w:rsid w:val="00B338F7"/>
    <w:rsid w:val="00B33B28"/>
    <w:rsid w:val="00B340BC"/>
    <w:rsid w:val="00B34319"/>
    <w:rsid w:val="00B34392"/>
    <w:rsid w:val="00B34712"/>
    <w:rsid w:val="00B34B11"/>
    <w:rsid w:val="00B34EA0"/>
    <w:rsid w:val="00B34F35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789"/>
    <w:rsid w:val="00B40D8C"/>
    <w:rsid w:val="00B40F8D"/>
    <w:rsid w:val="00B41243"/>
    <w:rsid w:val="00B41702"/>
    <w:rsid w:val="00B418A1"/>
    <w:rsid w:val="00B4193D"/>
    <w:rsid w:val="00B41B21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97"/>
    <w:rsid w:val="00B47CFC"/>
    <w:rsid w:val="00B50184"/>
    <w:rsid w:val="00B502B8"/>
    <w:rsid w:val="00B50980"/>
    <w:rsid w:val="00B50DA1"/>
    <w:rsid w:val="00B515FA"/>
    <w:rsid w:val="00B51619"/>
    <w:rsid w:val="00B51745"/>
    <w:rsid w:val="00B51933"/>
    <w:rsid w:val="00B51D8B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800"/>
    <w:rsid w:val="00B56931"/>
    <w:rsid w:val="00B57991"/>
    <w:rsid w:val="00B57BF7"/>
    <w:rsid w:val="00B57C3A"/>
    <w:rsid w:val="00B57DAD"/>
    <w:rsid w:val="00B57E25"/>
    <w:rsid w:val="00B605FF"/>
    <w:rsid w:val="00B60D5B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D16"/>
    <w:rsid w:val="00B64E30"/>
    <w:rsid w:val="00B6507F"/>
    <w:rsid w:val="00B65167"/>
    <w:rsid w:val="00B653AE"/>
    <w:rsid w:val="00B6565B"/>
    <w:rsid w:val="00B657BD"/>
    <w:rsid w:val="00B65DC0"/>
    <w:rsid w:val="00B65E81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8D9"/>
    <w:rsid w:val="00B709A3"/>
    <w:rsid w:val="00B70B0B"/>
    <w:rsid w:val="00B713B1"/>
    <w:rsid w:val="00B714C4"/>
    <w:rsid w:val="00B71773"/>
    <w:rsid w:val="00B721C7"/>
    <w:rsid w:val="00B721F0"/>
    <w:rsid w:val="00B7245E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0F58"/>
    <w:rsid w:val="00B81007"/>
    <w:rsid w:val="00B812BE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F3B"/>
    <w:rsid w:val="00B83F83"/>
    <w:rsid w:val="00B84324"/>
    <w:rsid w:val="00B84432"/>
    <w:rsid w:val="00B844C0"/>
    <w:rsid w:val="00B84723"/>
    <w:rsid w:val="00B8472A"/>
    <w:rsid w:val="00B84A0D"/>
    <w:rsid w:val="00B84F93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984"/>
    <w:rsid w:val="00B90B07"/>
    <w:rsid w:val="00B90DAF"/>
    <w:rsid w:val="00B90E91"/>
    <w:rsid w:val="00B914D9"/>
    <w:rsid w:val="00B91688"/>
    <w:rsid w:val="00B91C68"/>
    <w:rsid w:val="00B91D2D"/>
    <w:rsid w:val="00B91E59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AA2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B85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B0D"/>
    <w:rsid w:val="00BA5C6B"/>
    <w:rsid w:val="00BA5EE8"/>
    <w:rsid w:val="00BA6865"/>
    <w:rsid w:val="00BA6ACA"/>
    <w:rsid w:val="00BA6F82"/>
    <w:rsid w:val="00BA7008"/>
    <w:rsid w:val="00BA70B5"/>
    <w:rsid w:val="00BA70CC"/>
    <w:rsid w:val="00BA7171"/>
    <w:rsid w:val="00BA7AEE"/>
    <w:rsid w:val="00BA7C0B"/>
    <w:rsid w:val="00BB02C6"/>
    <w:rsid w:val="00BB055B"/>
    <w:rsid w:val="00BB0B71"/>
    <w:rsid w:val="00BB0DE7"/>
    <w:rsid w:val="00BB148D"/>
    <w:rsid w:val="00BB193A"/>
    <w:rsid w:val="00BB203F"/>
    <w:rsid w:val="00BB2154"/>
    <w:rsid w:val="00BB2413"/>
    <w:rsid w:val="00BB2A3B"/>
    <w:rsid w:val="00BB2C11"/>
    <w:rsid w:val="00BB2D30"/>
    <w:rsid w:val="00BB3095"/>
    <w:rsid w:val="00BB318C"/>
    <w:rsid w:val="00BB32EA"/>
    <w:rsid w:val="00BB3767"/>
    <w:rsid w:val="00BB392A"/>
    <w:rsid w:val="00BB3987"/>
    <w:rsid w:val="00BB3FB2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3B9F"/>
    <w:rsid w:val="00BC491C"/>
    <w:rsid w:val="00BC5502"/>
    <w:rsid w:val="00BC55A0"/>
    <w:rsid w:val="00BC5784"/>
    <w:rsid w:val="00BC585A"/>
    <w:rsid w:val="00BC5CC3"/>
    <w:rsid w:val="00BC5D41"/>
    <w:rsid w:val="00BC60ED"/>
    <w:rsid w:val="00BC614B"/>
    <w:rsid w:val="00BC6153"/>
    <w:rsid w:val="00BC6490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908"/>
    <w:rsid w:val="00BD1B54"/>
    <w:rsid w:val="00BD3178"/>
    <w:rsid w:val="00BD31C2"/>
    <w:rsid w:val="00BD32D1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D7EE1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64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4E1"/>
    <w:rsid w:val="00BF2AB7"/>
    <w:rsid w:val="00BF2C1E"/>
    <w:rsid w:val="00BF33F7"/>
    <w:rsid w:val="00BF3FA7"/>
    <w:rsid w:val="00BF4071"/>
    <w:rsid w:val="00BF44A1"/>
    <w:rsid w:val="00BF4584"/>
    <w:rsid w:val="00BF4660"/>
    <w:rsid w:val="00BF46F3"/>
    <w:rsid w:val="00BF47CB"/>
    <w:rsid w:val="00BF4CE7"/>
    <w:rsid w:val="00BF4F34"/>
    <w:rsid w:val="00BF4F56"/>
    <w:rsid w:val="00BF5073"/>
    <w:rsid w:val="00BF515D"/>
    <w:rsid w:val="00BF5339"/>
    <w:rsid w:val="00BF54B7"/>
    <w:rsid w:val="00BF57D8"/>
    <w:rsid w:val="00BF599B"/>
    <w:rsid w:val="00BF5BA8"/>
    <w:rsid w:val="00BF5D5F"/>
    <w:rsid w:val="00BF5F73"/>
    <w:rsid w:val="00BF6655"/>
    <w:rsid w:val="00BF6753"/>
    <w:rsid w:val="00BF67E2"/>
    <w:rsid w:val="00BF681A"/>
    <w:rsid w:val="00BF69B4"/>
    <w:rsid w:val="00BF6A8D"/>
    <w:rsid w:val="00BF6CCA"/>
    <w:rsid w:val="00BF6EA4"/>
    <w:rsid w:val="00BF71C9"/>
    <w:rsid w:val="00BF7D80"/>
    <w:rsid w:val="00C007E3"/>
    <w:rsid w:val="00C0091E"/>
    <w:rsid w:val="00C01080"/>
    <w:rsid w:val="00C01284"/>
    <w:rsid w:val="00C0152A"/>
    <w:rsid w:val="00C01582"/>
    <w:rsid w:val="00C01A1F"/>
    <w:rsid w:val="00C02053"/>
    <w:rsid w:val="00C0237C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645"/>
    <w:rsid w:val="00C1295F"/>
    <w:rsid w:val="00C12BCE"/>
    <w:rsid w:val="00C12FD0"/>
    <w:rsid w:val="00C1333F"/>
    <w:rsid w:val="00C136EA"/>
    <w:rsid w:val="00C13869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414"/>
    <w:rsid w:val="00C215A6"/>
    <w:rsid w:val="00C2181F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42FD"/>
    <w:rsid w:val="00C245A8"/>
    <w:rsid w:val="00C2490A"/>
    <w:rsid w:val="00C24D8F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91F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977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9ED"/>
    <w:rsid w:val="00C33ACC"/>
    <w:rsid w:val="00C340E5"/>
    <w:rsid w:val="00C341A1"/>
    <w:rsid w:val="00C34453"/>
    <w:rsid w:val="00C34835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8A5"/>
    <w:rsid w:val="00C36AF8"/>
    <w:rsid w:val="00C36D38"/>
    <w:rsid w:val="00C36E49"/>
    <w:rsid w:val="00C36EFA"/>
    <w:rsid w:val="00C3702E"/>
    <w:rsid w:val="00C37FDB"/>
    <w:rsid w:val="00C403F4"/>
    <w:rsid w:val="00C40514"/>
    <w:rsid w:val="00C4067F"/>
    <w:rsid w:val="00C40722"/>
    <w:rsid w:val="00C40824"/>
    <w:rsid w:val="00C409F2"/>
    <w:rsid w:val="00C40B25"/>
    <w:rsid w:val="00C40B6B"/>
    <w:rsid w:val="00C40E3B"/>
    <w:rsid w:val="00C411F5"/>
    <w:rsid w:val="00C41578"/>
    <w:rsid w:val="00C4160A"/>
    <w:rsid w:val="00C41C32"/>
    <w:rsid w:val="00C41CE0"/>
    <w:rsid w:val="00C41F4E"/>
    <w:rsid w:val="00C41F9D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3E"/>
    <w:rsid w:val="00C43E7C"/>
    <w:rsid w:val="00C44B14"/>
    <w:rsid w:val="00C45141"/>
    <w:rsid w:val="00C4529A"/>
    <w:rsid w:val="00C45991"/>
    <w:rsid w:val="00C45C45"/>
    <w:rsid w:val="00C45D11"/>
    <w:rsid w:val="00C45D38"/>
    <w:rsid w:val="00C461CA"/>
    <w:rsid w:val="00C46492"/>
    <w:rsid w:val="00C4689A"/>
    <w:rsid w:val="00C46949"/>
    <w:rsid w:val="00C46C9C"/>
    <w:rsid w:val="00C46D21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2F38"/>
    <w:rsid w:val="00C5356F"/>
    <w:rsid w:val="00C53699"/>
    <w:rsid w:val="00C53FFC"/>
    <w:rsid w:val="00C54428"/>
    <w:rsid w:val="00C54770"/>
    <w:rsid w:val="00C54B7C"/>
    <w:rsid w:val="00C54BE4"/>
    <w:rsid w:val="00C5517C"/>
    <w:rsid w:val="00C55F90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5551"/>
    <w:rsid w:val="00C65B5F"/>
    <w:rsid w:val="00C6600E"/>
    <w:rsid w:val="00C66228"/>
    <w:rsid w:val="00C66694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2E84"/>
    <w:rsid w:val="00C7321F"/>
    <w:rsid w:val="00C73266"/>
    <w:rsid w:val="00C73371"/>
    <w:rsid w:val="00C736F9"/>
    <w:rsid w:val="00C73706"/>
    <w:rsid w:val="00C73AAB"/>
    <w:rsid w:val="00C73B5A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EB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3EF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4CD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0D9"/>
    <w:rsid w:val="00C915C7"/>
    <w:rsid w:val="00C917D7"/>
    <w:rsid w:val="00C91938"/>
    <w:rsid w:val="00C91BF6"/>
    <w:rsid w:val="00C91C68"/>
    <w:rsid w:val="00C91DD7"/>
    <w:rsid w:val="00C91DEF"/>
    <w:rsid w:val="00C91ECE"/>
    <w:rsid w:val="00C92161"/>
    <w:rsid w:val="00C926CB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1B8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189"/>
    <w:rsid w:val="00CA03EB"/>
    <w:rsid w:val="00CA0910"/>
    <w:rsid w:val="00CA0A1E"/>
    <w:rsid w:val="00CA0A8C"/>
    <w:rsid w:val="00CA0F0B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9EC"/>
    <w:rsid w:val="00CA4C60"/>
    <w:rsid w:val="00CA4D65"/>
    <w:rsid w:val="00CA56A6"/>
    <w:rsid w:val="00CA5FD5"/>
    <w:rsid w:val="00CA6543"/>
    <w:rsid w:val="00CA6A91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B7A7A"/>
    <w:rsid w:val="00CC0086"/>
    <w:rsid w:val="00CC0390"/>
    <w:rsid w:val="00CC047C"/>
    <w:rsid w:val="00CC08CF"/>
    <w:rsid w:val="00CC121D"/>
    <w:rsid w:val="00CC1242"/>
    <w:rsid w:val="00CC1380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4C8"/>
    <w:rsid w:val="00CC45AC"/>
    <w:rsid w:val="00CC4DA7"/>
    <w:rsid w:val="00CC5001"/>
    <w:rsid w:val="00CC51D0"/>
    <w:rsid w:val="00CC5341"/>
    <w:rsid w:val="00CC5359"/>
    <w:rsid w:val="00CC54D2"/>
    <w:rsid w:val="00CC5770"/>
    <w:rsid w:val="00CC5C23"/>
    <w:rsid w:val="00CC5DD0"/>
    <w:rsid w:val="00CC6328"/>
    <w:rsid w:val="00CC63DF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309"/>
    <w:rsid w:val="00CD4759"/>
    <w:rsid w:val="00CD4EEB"/>
    <w:rsid w:val="00CD4EFE"/>
    <w:rsid w:val="00CD5436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5"/>
    <w:rsid w:val="00CD776C"/>
    <w:rsid w:val="00CD7841"/>
    <w:rsid w:val="00CD78BB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1F0"/>
    <w:rsid w:val="00CE3486"/>
    <w:rsid w:val="00CE35E7"/>
    <w:rsid w:val="00CE3A43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1FD6"/>
    <w:rsid w:val="00CF2207"/>
    <w:rsid w:val="00CF222C"/>
    <w:rsid w:val="00CF2311"/>
    <w:rsid w:val="00CF2491"/>
    <w:rsid w:val="00CF270D"/>
    <w:rsid w:val="00CF2A95"/>
    <w:rsid w:val="00CF2EA5"/>
    <w:rsid w:val="00CF2ED2"/>
    <w:rsid w:val="00CF2F8E"/>
    <w:rsid w:val="00CF35D4"/>
    <w:rsid w:val="00CF3C4A"/>
    <w:rsid w:val="00CF3F7E"/>
    <w:rsid w:val="00CF4024"/>
    <w:rsid w:val="00CF422A"/>
    <w:rsid w:val="00CF4568"/>
    <w:rsid w:val="00CF45B5"/>
    <w:rsid w:val="00CF5142"/>
    <w:rsid w:val="00CF5A6D"/>
    <w:rsid w:val="00CF5C61"/>
    <w:rsid w:val="00CF5E7E"/>
    <w:rsid w:val="00CF5EA4"/>
    <w:rsid w:val="00CF5FA7"/>
    <w:rsid w:val="00CF6728"/>
    <w:rsid w:val="00CF6B1D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577"/>
    <w:rsid w:val="00D01795"/>
    <w:rsid w:val="00D017FF"/>
    <w:rsid w:val="00D0180A"/>
    <w:rsid w:val="00D019F2"/>
    <w:rsid w:val="00D02053"/>
    <w:rsid w:val="00D026C0"/>
    <w:rsid w:val="00D02989"/>
    <w:rsid w:val="00D02ACC"/>
    <w:rsid w:val="00D02E49"/>
    <w:rsid w:val="00D02E91"/>
    <w:rsid w:val="00D02F8D"/>
    <w:rsid w:val="00D03134"/>
    <w:rsid w:val="00D0324B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5E0"/>
    <w:rsid w:val="00D067C1"/>
    <w:rsid w:val="00D06AB0"/>
    <w:rsid w:val="00D06BBC"/>
    <w:rsid w:val="00D06F0B"/>
    <w:rsid w:val="00D07264"/>
    <w:rsid w:val="00D07374"/>
    <w:rsid w:val="00D074D6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47F"/>
    <w:rsid w:val="00D146B4"/>
    <w:rsid w:val="00D14840"/>
    <w:rsid w:val="00D1497F"/>
    <w:rsid w:val="00D14F0E"/>
    <w:rsid w:val="00D155B2"/>
    <w:rsid w:val="00D15689"/>
    <w:rsid w:val="00D15E76"/>
    <w:rsid w:val="00D164F5"/>
    <w:rsid w:val="00D16604"/>
    <w:rsid w:val="00D16957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62"/>
    <w:rsid w:val="00D20ECF"/>
    <w:rsid w:val="00D20FC7"/>
    <w:rsid w:val="00D213F5"/>
    <w:rsid w:val="00D214FF"/>
    <w:rsid w:val="00D21619"/>
    <w:rsid w:val="00D21CBD"/>
    <w:rsid w:val="00D222C3"/>
    <w:rsid w:val="00D22996"/>
    <w:rsid w:val="00D22B96"/>
    <w:rsid w:val="00D22EE7"/>
    <w:rsid w:val="00D23333"/>
    <w:rsid w:val="00D23557"/>
    <w:rsid w:val="00D237B9"/>
    <w:rsid w:val="00D2382D"/>
    <w:rsid w:val="00D23A57"/>
    <w:rsid w:val="00D23DBA"/>
    <w:rsid w:val="00D23E41"/>
    <w:rsid w:val="00D23FA2"/>
    <w:rsid w:val="00D242D2"/>
    <w:rsid w:val="00D24459"/>
    <w:rsid w:val="00D245C3"/>
    <w:rsid w:val="00D248DC"/>
    <w:rsid w:val="00D24B76"/>
    <w:rsid w:val="00D24CDF"/>
    <w:rsid w:val="00D24F93"/>
    <w:rsid w:val="00D250E4"/>
    <w:rsid w:val="00D250FD"/>
    <w:rsid w:val="00D2522B"/>
    <w:rsid w:val="00D259C2"/>
    <w:rsid w:val="00D259D5"/>
    <w:rsid w:val="00D25D67"/>
    <w:rsid w:val="00D25D84"/>
    <w:rsid w:val="00D25DFA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2ED"/>
    <w:rsid w:val="00D32337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0E9D"/>
    <w:rsid w:val="00D410F3"/>
    <w:rsid w:val="00D41102"/>
    <w:rsid w:val="00D41149"/>
    <w:rsid w:val="00D41169"/>
    <w:rsid w:val="00D41587"/>
    <w:rsid w:val="00D41678"/>
    <w:rsid w:val="00D41877"/>
    <w:rsid w:val="00D4211A"/>
    <w:rsid w:val="00D42291"/>
    <w:rsid w:val="00D4265D"/>
    <w:rsid w:val="00D42EB6"/>
    <w:rsid w:val="00D432E3"/>
    <w:rsid w:val="00D43493"/>
    <w:rsid w:val="00D438D9"/>
    <w:rsid w:val="00D43BFA"/>
    <w:rsid w:val="00D4414B"/>
    <w:rsid w:val="00D44714"/>
    <w:rsid w:val="00D44812"/>
    <w:rsid w:val="00D448A0"/>
    <w:rsid w:val="00D44A4D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64"/>
    <w:rsid w:val="00D46379"/>
    <w:rsid w:val="00D463E4"/>
    <w:rsid w:val="00D46575"/>
    <w:rsid w:val="00D46609"/>
    <w:rsid w:val="00D467CE"/>
    <w:rsid w:val="00D467E7"/>
    <w:rsid w:val="00D46893"/>
    <w:rsid w:val="00D46A50"/>
    <w:rsid w:val="00D470A7"/>
    <w:rsid w:val="00D4780D"/>
    <w:rsid w:val="00D47964"/>
    <w:rsid w:val="00D50786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1E8E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3D2E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062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16A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4D1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55B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738"/>
    <w:rsid w:val="00D768F3"/>
    <w:rsid w:val="00D76AA4"/>
    <w:rsid w:val="00D76C4E"/>
    <w:rsid w:val="00D77034"/>
    <w:rsid w:val="00D773D4"/>
    <w:rsid w:val="00D8062B"/>
    <w:rsid w:val="00D808E2"/>
    <w:rsid w:val="00D80DDB"/>
    <w:rsid w:val="00D815C2"/>
    <w:rsid w:val="00D82341"/>
    <w:rsid w:val="00D82528"/>
    <w:rsid w:val="00D8257D"/>
    <w:rsid w:val="00D8281B"/>
    <w:rsid w:val="00D82B99"/>
    <w:rsid w:val="00D82BFD"/>
    <w:rsid w:val="00D82C0D"/>
    <w:rsid w:val="00D82C20"/>
    <w:rsid w:val="00D82D19"/>
    <w:rsid w:val="00D8337B"/>
    <w:rsid w:val="00D8345F"/>
    <w:rsid w:val="00D83810"/>
    <w:rsid w:val="00D83CC1"/>
    <w:rsid w:val="00D83E52"/>
    <w:rsid w:val="00D83EC9"/>
    <w:rsid w:val="00D8412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41F"/>
    <w:rsid w:val="00D865F2"/>
    <w:rsid w:val="00D8663F"/>
    <w:rsid w:val="00D86853"/>
    <w:rsid w:val="00D868DF"/>
    <w:rsid w:val="00D86A98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67F"/>
    <w:rsid w:val="00D9175C"/>
    <w:rsid w:val="00D91829"/>
    <w:rsid w:val="00D918D8"/>
    <w:rsid w:val="00D91E60"/>
    <w:rsid w:val="00D9238B"/>
    <w:rsid w:val="00D92449"/>
    <w:rsid w:val="00D92D07"/>
    <w:rsid w:val="00D92E80"/>
    <w:rsid w:val="00D93064"/>
    <w:rsid w:val="00D9309F"/>
    <w:rsid w:val="00D934A2"/>
    <w:rsid w:val="00D93500"/>
    <w:rsid w:val="00D93EFB"/>
    <w:rsid w:val="00D94034"/>
    <w:rsid w:val="00D94187"/>
    <w:rsid w:val="00D946FA"/>
    <w:rsid w:val="00D9482D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69E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607"/>
    <w:rsid w:val="00DA597B"/>
    <w:rsid w:val="00DA5A68"/>
    <w:rsid w:val="00DA5AAF"/>
    <w:rsid w:val="00DA5D84"/>
    <w:rsid w:val="00DA5E60"/>
    <w:rsid w:val="00DA6197"/>
    <w:rsid w:val="00DA61BD"/>
    <w:rsid w:val="00DA64A0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3A1"/>
    <w:rsid w:val="00DB3939"/>
    <w:rsid w:val="00DB3A0A"/>
    <w:rsid w:val="00DB3EC7"/>
    <w:rsid w:val="00DB3FB7"/>
    <w:rsid w:val="00DB4061"/>
    <w:rsid w:val="00DB40EC"/>
    <w:rsid w:val="00DB42A5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8B1"/>
    <w:rsid w:val="00DB7AED"/>
    <w:rsid w:val="00DB7D74"/>
    <w:rsid w:val="00DB7DDC"/>
    <w:rsid w:val="00DB7ECC"/>
    <w:rsid w:val="00DC0258"/>
    <w:rsid w:val="00DC0BA4"/>
    <w:rsid w:val="00DC0D06"/>
    <w:rsid w:val="00DC0DA1"/>
    <w:rsid w:val="00DC0DD5"/>
    <w:rsid w:val="00DC118C"/>
    <w:rsid w:val="00DC1362"/>
    <w:rsid w:val="00DC1399"/>
    <w:rsid w:val="00DC19A3"/>
    <w:rsid w:val="00DC1B9D"/>
    <w:rsid w:val="00DC242F"/>
    <w:rsid w:val="00DC24F8"/>
    <w:rsid w:val="00DC25C4"/>
    <w:rsid w:val="00DC2809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5B04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B45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EEE"/>
    <w:rsid w:val="00DD1F3D"/>
    <w:rsid w:val="00DD1F93"/>
    <w:rsid w:val="00DD2061"/>
    <w:rsid w:val="00DD2188"/>
    <w:rsid w:val="00DD219C"/>
    <w:rsid w:val="00DD2790"/>
    <w:rsid w:val="00DD2840"/>
    <w:rsid w:val="00DD2F20"/>
    <w:rsid w:val="00DD2FC7"/>
    <w:rsid w:val="00DD3485"/>
    <w:rsid w:val="00DD35F4"/>
    <w:rsid w:val="00DD360C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D7ECA"/>
    <w:rsid w:val="00DE008F"/>
    <w:rsid w:val="00DE02A9"/>
    <w:rsid w:val="00DE0D6B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7F2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062"/>
    <w:rsid w:val="00DE54FD"/>
    <w:rsid w:val="00DE56E4"/>
    <w:rsid w:val="00DE578E"/>
    <w:rsid w:val="00DE5B7A"/>
    <w:rsid w:val="00DE5C41"/>
    <w:rsid w:val="00DE5D36"/>
    <w:rsid w:val="00DE67D2"/>
    <w:rsid w:val="00DE6807"/>
    <w:rsid w:val="00DE6983"/>
    <w:rsid w:val="00DE69C1"/>
    <w:rsid w:val="00DE6AE8"/>
    <w:rsid w:val="00DE6B88"/>
    <w:rsid w:val="00DE6E92"/>
    <w:rsid w:val="00DE70D1"/>
    <w:rsid w:val="00DE75B7"/>
    <w:rsid w:val="00DE7701"/>
    <w:rsid w:val="00DE7A9B"/>
    <w:rsid w:val="00DE7ADE"/>
    <w:rsid w:val="00DE7D0D"/>
    <w:rsid w:val="00DF0307"/>
    <w:rsid w:val="00DF05F0"/>
    <w:rsid w:val="00DF0FA4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3F7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1FF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B38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895"/>
    <w:rsid w:val="00E10A51"/>
    <w:rsid w:val="00E10C51"/>
    <w:rsid w:val="00E10D0C"/>
    <w:rsid w:val="00E10DDC"/>
    <w:rsid w:val="00E10DEE"/>
    <w:rsid w:val="00E11102"/>
    <w:rsid w:val="00E111B6"/>
    <w:rsid w:val="00E112FD"/>
    <w:rsid w:val="00E117B2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016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8F"/>
    <w:rsid w:val="00E23A6D"/>
    <w:rsid w:val="00E23D5D"/>
    <w:rsid w:val="00E23F30"/>
    <w:rsid w:val="00E24074"/>
    <w:rsid w:val="00E2414E"/>
    <w:rsid w:val="00E243EB"/>
    <w:rsid w:val="00E24508"/>
    <w:rsid w:val="00E24799"/>
    <w:rsid w:val="00E24822"/>
    <w:rsid w:val="00E248FB"/>
    <w:rsid w:val="00E24EDA"/>
    <w:rsid w:val="00E24F4B"/>
    <w:rsid w:val="00E24F58"/>
    <w:rsid w:val="00E24F66"/>
    <w:rsid w:val="00E2538F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AFC"/>
    <w:rsid w:val="00E31E1E"/>
    <w:rsid w:val="00E321D0"/>
    <w:rsid w:val="00E325DC"/>
    <w:rsid w:val="00E326EE"/>
    <w:rsid w:val="00E3272E"/>
    <w:rsid w:val="00E32A79"/>
    <w:rsid w:val="00E32CBB"/>
    <w:rsid w:val="00E32EF1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C44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6A"/>
    <w:rsid w:val="00E370D9"/>
    <w:rsid w:val="00E37264"/>
    <w:rsid w:val="00E37D17"/>
    <w:rsid w:val="00E40040"/>
    <w:rsid w:val="00E40069"/>
    <w:rsid w:val="00E4026F"/>
    <w:rsid w:val="00E40285"/>
    <w:rsid w:val="00E403E7"/>
    <w:rsid w:val="00E405C2"/>
    <w:rsid w:val="00E406D7"/>
    <w:rsid w:val="00E4137D"/>
    <w:rsid w:val="00E41556"/>
    <w:rsid w:val="00E41704"/>
    <w:rsid w:val="00E41E7E"/>
    <w:rsid w:val="00E41F87"/>
    <w:rsid w:val="00E42418"/>
    <w:rsid w:val="00E42A73"/>
    <w:rsid w:val="00E42C2E"/>
    <w:rsid w:val="00E42EE1"/>
    <w:rsid w:val="00E4332B"/>
    <w:rsid w:val="00E433F6"/>
    <w:rsid w:val="00E435B9"/>
    <w:rsid w:val="00E4394A"/>
    <w:rsid w:val="00E43AD6"/>
    <w:rsid w:val="00E43C20"/>
    <w:rsid w:val="00E43D15"/>
    <w:rsid w:val="00E43E0F"/>
    <w:rsid w:val="00E44071"/>
    <w:rsid w:val="00E444BE"/>
    <w:rsid w:val="00E4475C"/>
    <w:rsid w:val="00E44FEC"/>
    <w:rsid w:val="00E45126"/>
    <w:rsid w:val="00E45163"/>
    <w:rsid w:val="00E4545A"/>
    <w:rsid w:val="00E454FA"/>
    <w:rsid w:val="00E45DB5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29FD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663"/>
    <w:rsid w:val="00E5572F"/>
    <w:rsid w:val="00E55C29"/>
    <w:rsid w:val="00E5639D"/>
    <w:rsid w:val="00E563BE"/>
    <w:rsid w:val="00E56701"/>
    <w:rsid w:val="00E56B82"/>
    <w:rsid w:val="00E56E03"/>
    <w:rsid w:val="00E57161"/>
    <w:rsid w:val="00E572CE"/>
    <w:rsid w:val="00E578D0"/>
    <w:rsid w:val="00E57918"/>
    <w:rsid w:val="00E57BA0"/>
    <w:rsid w:val="00E57D26"/>
    <w:rsid w:val="00E60135"/>
    <w:rsid w:val="00E6025F"/>
    <w:rsid w:val="00E604CE"/>
    <w:rsid w:val="00E60A59"/>
    <w:rsid w:val="00E60B9E"/>
    <w:rsid w:val="00E61192"/>
    <w:rsid w:val="00E61236"/>
    <w:rsid w:val="00E6164D"/>
    <w:rsid w:val="00E6169E"/>
    <w:rsid w:val="00E61BA4"/>
    <w:rsid w:val="00E61BC1"/>
    <w:rsid w:val="00E61E65"/>
    <w:rsid w:val="00E62036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3E1"/>
    <w:rsid w:val="00E71488"/>
    <w:rsid w:val="00E71762"/>
    <w:rsid w:val="00E71CA0"/>
    <w:rsid w:val="00E71E75"/>
    <w:rsid w:val="00E71EEC"/>
    <w:rsid w:val="00E71F03"/>
    <w:rsid w:val="00E71FBA"/>
    <w:rsid w:val="00E72005"/>
    <w:rsid w:val="00E723DD"/>
    <w:rsid w:val="00E72677"/>
    <w:rsid w:val="00E72B9C"/>
    <w:rsid w:val="00E72D25"/>
    <w:rsid w:val="00E73031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426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98C"/>
    <w:rsid w:val="00E82A4C"/>
    <w:rsid w:val="00E82ABB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BF6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6725"/>
    <w:rsid w:val="00E969C3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BB3"/>
    <w:rsid w:val="00EA1CC6"/>
    <w:rsid w:val="00EA1D01"/>
    <w:rsid w:val="00EA25C3"/>
    <w:rsid w:val="00EA2872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0A3"/>
    <w:rsid w:val="00EA51DC"/>
    <w:rsid w:val="00EA563C"/>
    <w:rsid w:val="00EA592A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A7E0B"/>
    <w:rsid w:val="00EB03DC"/>
    <w:rsid w:val="00EB0B6E"/>
    <w:rsid w:val="00EB0EF8"/>
    <w:rsid w:val="00EB0F55"/>
    <w:rsid w:val="00EB1811"/>
    <w:rsid w:val="00EB1948"/>
    <w:rsid w:val="00EB1D59"/>
    <w:rsid w:val="00EB252D"/>
    <w:rsid w:val="00EB26B4"/>
    <w:rsid w:val="00EB2A1C"/>
    <w:rsid w:val="00EB2E27"/>
    <w:rsid w:val="00EB314B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CD3"/>
    <w:rsid w:val="00EB6D37"/>
    <w:rsid w:val="00EB6E96"/>
    <w:rsid w:val="00EB6F91"/>
    <w:rsid w:val="00EB71B8"/>
    <w:rsid w:val="00EB7470"/>
    <w:rsid w:val="00EB7613"/>
    <w:rsid w:val="00EB7823"/>
    <w:rsid w:val="00EB7915"/>
    <w:rsid w:val="00EB7A12"/>
    <w:rsid w:val="00EB7B93"/>
    <w:rsid w:val="00EB7BEF"/>
    <w:rsid w:val="00EB7D5B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631"/>
    <w:rsid w:val="00EC29AC"/>
    <w:rsid w:val="00EC2ED0"/>
    <w:rsid w:val="00EC30BA"/>
    <w:rsid w:val="00EC3221"/>
    <w:rsid w:val="00EC357C"/>
    <w:rsid w:val="00EC3AE5"/>
    <w:rsid w:val="00EC3F3A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592"/>
    <w:rsid w:val="00ED0624"/>
    <w:rsid w:val="00ED09CE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BD7"/>
    <w:rsid w:val="00ED1C4B"/>
    <w:rsid w:val="00ED20A7"/>
    <w:rsid w:val="00ED22A3"/>
    <w:rsid w:val="00ED2307"/>
    <w:rsid w:val="00ED23D1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1E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29D"/>
    <w:rsid w:val="00ED746A"/>
    <w:rsid w:val="00ED7489"/>
    <w:rsid w:val="00ED7899"/>
    <w:rsid w:val="00EE00D7"/>
    <w:rsid w:val="00EE0408"/>
    <w:rsid w:val="00EE076E"/>
    <w:rsid w:val="00EE0B59"/>
    <w:rsid w:val="00EE0D3E"/>
    <w:rsid w:val="00EE1196"/>
    <w:rsid w:val="00EE17B1"/>
    <w:rsid w:val="00EE25F5"/>
    <w:rsid w:val="00EE2860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3996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5F39"/>
    <w:rsid w:val="00EE6008"/>
    <w:rsid w:val="00EE618E"/>
    <w:rsid w:val="00EE640C"/>
    <w:rsid w:val="00EE6506"/>
    <w:rsid w:val="00EE65DB"/>
    <w:rsid w:val="00EE6E49"/>
    <w:rsid w:val="00EE722D"/>
    <w:rsid w:val="00EE7436"/>
    <w:rsid w:val="00EE745C"/>
    <w:rsid w:val="00EE7576"/>
    <w:rsid w:val="00EE78C5"/>
    <w:rsid w:val="00EE7BA7"/>
    <w:rsid w:val="00EE7DFB"/>
    <w:rsid w:val="00EE7FD0"/>
    <w:rsid w:val="00EF0AA5"/>
    <w:rsid w:val="00EF1BE7"/>
    <w:rsid w:val="00EF1BF9"/>
    <w:rsid w:val="00EF1CE5"/>
    <w:rsid w:val="00EF2ABB"/>
    <w:rsid w:val="00EF2DC2"/>
    <w:rsid w:val="00EF2E6B"/>
    <w:rsid w:val="00EF3079"/>
    <w:rsid w:val="00EF35A2"/>
    <w:rsid w:val="00EF365F"/>
    <w:rsid w:val="00EF367E"/>
    <w:rsid w:val="00EF373F"/>
    <w:rsid w:val="00EF3865"/>
    <w:rsid w:val="00EF3B77"/>
    <w:rsid w:val="00EF3C93"/>
    <w:rsid w:val="00EF3E9B"/>
    <w:rsid w:val="00EF44E5"/>
    <w:rsid w:val="00EF469A"/>
    <w:rsid w:val="00EF4C3E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A8B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69"/>
    <w:rsid w:val="00F11F83"/>
    <w:rsid w:val="00F1233A"/>
    <w:rsid w:val="00F123A7"/>
    <w:rsid w:val="00F12A81"/>
    <w:rsid w:val="00F12B38"/>
    <w:rsid w:val="00F12B39"/>
    <w:rsid w:val="00F12B99"/>
    <w:rsid w:val="00F13153"/>
    <w:rsid w:val="00F1340F"/>
    <w:rsid w:val="00F13718"/>
    <w:rsid w:val="00F137E0"/>
    <w:rsid w:val="00F13829"/>
    <w:rsid w:val="00F13D55"/>
    <w:rsid w:val="00F13EDE"/>
    <w:rsid w:val="00F1453E"/>
    <w:rsid w:val="00F14737"/>
    <w:rsid w:val="00F14E96"/>
    <w:rsid w:val="00F150D6"/>
    <w:rsid w:val="00F15329"/>
    <w:rsid w:val="00F1579B"/>
    <w:rsid w:val="00F159CC"/>
    <w:rsid w:val="00F15B8E"/>
    <w:rsid w:val="00F15C8E"/>
    <w:rsid w:val="00F15D76"/>
    <w:rsid w:val="00F161FD"/>
    <w:rsid w:val="00F1620E"/>
    <w:rsid w:val="00F16341"/>
    <w:rsid w:val="00F16664"/>
    <w:rsid w:val="00F166CA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3B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ACA"/>
    <w:rsid w:val="00F27E20"/>
    <w:rsid w:val="00F27E9B"/>
    <w:rsid w:val="00F3025F"/>
    <w:rsid w:val="00F304D4"/>
    <w:rsid w:val="00F30543"/>
    <w:rsid w:val="00F3074A"/>
    <w:rsid w:val="00F307EC"/>
    <w:rsid w:val="00F30C69"/>
    <w:rsid w:val="00F30DB6"/>
    <w:rsid w:val="00F30E0F"/>
    <w:rsid w:val="00F31006"/>
    <w:rsid w:val="00F31850"/>
    <w:rsid w:val="00F31D11"/>
    <w:rsid w:val="00F3238C"/>
    <w:rsid w:val="00F32637"/>
    <w:rsid w:val="00F3284A"/>
    <w:rsid w:val="00F32FD2"/>
    <w:rsid w:val="00F335A7"/>
    <w:rsid w:val="00F33980"/>
    <w:rsid w:val="00F33C98"/>
    <w:rsid w:val="00F33FAC"/>
    <w:rsid w:val="00F347BF"/>
    <w:rsid w:val="00F3486E"/>
    <w:rsid w:val="00F34DAD"/>
    <w:rsid w:val="00F35297"/>
    <w:rsid w:val="00F3541E"/>
    <w:rsid w:val="00F3568A"/>
    <w:rsid w:val="00F35980"/>
    <w:rsid w:val="00F35B20"/>
    <w:rsid w:val="00F36478"/>
    <w:rsid w:val="00F36CD6"/>
    <w:rsid w:val="00F36D2B"/>
    <w:rsid w:val="00F37072"/>
    <w:rsid w:val="00F37372"/>
    <w:rsid w:val="00F37593"/>
    <w:rsid w:val="00F37688"/>
    <w:rsid w:val="00F379AD"/>
    <w:rsid w:val="00F37CA4"/>
    <w:rsid w:val="00F37CD2"/>
    <w:rsid w:val="00F40359"/>
    <w:rsid w:val="00F4039E"/>
    <w:rsid w:val="00F403D5"/>
    <w:rsid w:val="00F405AA"/>
    <w:rsid w:val="00F4091C"/>
    <w:rsid w:val="00F40F2E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78E"/>
    <w:rsid w:val="00F43895"/>
    <w:rsid w:val="00F4427A"/>
    <w:rsid w:val="00F44313"/>
    <w:rsid w:val="00F443C0"/>
    <w:rsid w:val="00F444D9"/>
    <w:rsid w:val="00F44AB7"/>
    <w:rsid w:val="00F44B45"/>
    <w:rsid w:val="00F44F70"/>
    <w:rsid w:val="00F4529A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0DC"/>
    <w:rsid w:val="00F50121"/>
    <w:rsid w:val="00F504D1"/>
    <w:rsid w:val="00F50CC9"/>
    <w:rsid w:val="00F51095"/>
    <w:rsid w:val="00F510CC"/>
    <w:rsid w:val="00F510E9"/>
    <w:rsid w:val="00F512B7"/>
    <w:rsid w:val="00F5142A"/>
    <w:rsid w:val="00F5178A"/>
    <w:rsid w:val="00F51A38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604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6E6"/>
    <w:rsid w:val="00F61BB1"/>
    <w:rsid w:val="00F61F0D"/>
    <w:rsid w:val="00F626A8"/>
    <w:rsid w:val="00F62C99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D6A"/>
    <w:rsid w:val="00F74E5B"/>
    <w:rsid w:val="00F74FC4"/>
    <w:rsid w:val="00F75347"/>
    <w:rsid w:val="00F753F2"/>
    <w:rsid w:val="00F75486"/>
    <w:rsid w:val="00F757C9"/>
    <w:rsid w:val="00F75B56"/>
    <w:rsid w:val="00F75E59"/>
    <w:rsid w:val="00F76205"/>
    <w:rsid w:val="00F76474"/>
    <w:rsid w:val="00F76A77"/>
    <w:rsid w:val="00F76AAE"/>
    <w:rsid w:val="00F76E77"/>
    <w:rsid w:val="00F773AE"/>
    <w:rsid w:val="00F77591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493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929"/>
    <w:rsid w:val="00F85C37"/>
    <w:rsid w:val="00F85FD1"/>
    <w:rsid w:val="00F86090"/>
    <w:rsid w:val="00F86529"/>
    <w:rsid w:val="00F86D09"/>
    <w:rsid w:val="00F878EE"/>
    <w:rsid w:val="00F87A96"/>
    <w:rsid w:val="00F87BA4"/>
    <w:rsid w:val="00F87ED0"/>
    <w:rsid w:val="00F90109"/>
    <w:rsid w:val="00F90EAD"/>
    <w:rsid w:val="00F9112B"/>
    <w:rsid w:val="00F911E3"/>
    <w:rsid w:val="00F9229F"/>
    <w:rsid w:val="00F9237D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A8"/>
    <w:rsid w:val="00F954C3"/>
    <w:rsid w:val="00F9592A"/>
    <w:rsid w:val="00F95D8A"/>
    <w:rsid w:val="00F95E74"/>
    <w:rsid w:val="00F960BC"/>
    <w:rsid w:val="00F961CF"/>
    <w:rsid w:val="00F962D0"/>
    <w:rsid w:val="00F9650B"/>
    <w:rsid w:val="00F96B5C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A5D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5F1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D11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4A6"/>
    <w:rsid w:val="00FB35EF"/>
    <w:rsid w:val="00FB37D4"/>
    <w:rsid w:val="00FB3841"/>
    <w:rsid w:val="00FB3F5E"/>
    <w:rsid w:val="00FB47FE"/>
    <w:rsid w:val="00FB485F"/>
    <w:rsid w:val="00FB493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48C"/>
    <w:rsid w:val="00FB7995"/>
    <w:rsid w:val="00FB7BD9"/>
    <w:rsid w:val="00FB7D52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2A5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5FD9"/>
    <w:rsid w:val="00FC61A5"/>
    <w:rsid w:val="00FC6C1F"/>
    <w:rsid w:val="00FC6E2C"/>
    <w:rsid w:val="00FC76A0"/>
    <w:rsid w:val="00FC7FD1"/>
    <w:rsid w:val="00FD0454"/>
    <w:rsid w:val="00FD06CD"/>
    <w:rsid w:val="00FD07FD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88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3A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CFF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3D9B"/>
    <w:rsid w:val="00FE47BF"/>
    <w:rsid w:val="00FE4822"/>
    <w:rsid w:val="00FE4A4E"/>
    <w:rsid w:val="00FE4E2A"/>
    <w:rsid w:val="00FE4E76"/>
    <w:rsid w:val="00FE4F7B"/>
    <w:rsid w:val="00FE5202"/>
    <w:rsid w:val="00FE53DF"/>
    <w:rsid w:val="00FE563A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3E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D5C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  <w15:docId w15:val="{947C4402-C11B-4AD0-B45B-2C0841AE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672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99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99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uiPriority w:val="99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ListParagraph1">
    <w:name w:val="List Paragraph1"/>
    <w:basedOn w:val="Normal"/>
    <w:link w:val="a"/>
    <w:qFormat/>
    <w:rsid w:val="00454EB0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qFormat/>
    <w:rsid w:val="003A577F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Proposal">
    <w:name w:val="Proposal"/>
    <w:basedOn w:val="BodyText"/>
    <w:link w:val="ProposalChar"/>
    <w:uiPriority w:val="99"/>
    <w:qFormat/>
    <w:rsid w:val="000219C6"/>
    <w:pPr>
      <w:numPr>
        <w:numId w:val="37"/>
      </w:numPr>
      <w:tabs>
        <w:tab w:val="clear" w:pos="1304"/>
        <w:tab w:val="left" w:pos="1701"/>
      </w:tabs>
      <w:ind w:left="1699" w:hanging="1699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0219C6"/>
    <w:rPr>
      <w:rFonts w:ascii="Arial" w:eastAsiaTheme="minorHAnsi" w:hAnsi="Arial" w:cstheme="minorBidi"/>
      <w:b/>
      <w:bCs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4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Yuantao</cp:lastModifiedBy>
  <cp:revision>142</cp:revision>
  <dcterms:created xsi:type="dcterms:W3CDTF">2024-10-02T08:31:00Z</dcterms:created>
  <dcterms:modified xsi:type="dcterms:W3CDTF">2024-11-08T12:31:00Z</dcterms:modified>
</cp:coreProperties>
</file>